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png" ContentType="image/png"/>
  <Override PartName="/word/media/image3.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pBdr>
          <w:top w:val="single" w:sz="4" w:space="1" w:color="000000"/>
          <w:left w:val="single" w:sz="4" w:space="4" w:color="000000"/>
          <w:bottom w:val="single" w:sz="4" w:space="1" w:color="000000"/>
          <w:right w:val="single" w:sz="4" w:space="4" w:color="000000"/>
        </w:pBdr>
        <w:spacing w:before="61" w:after="0"/>
        <w:rPr>
          <w:sz w:val="56"/>
          <w:szCs w:val="56"/>
        </w:rPr>
      </w:pPr>
      <w:r>
        <w:rPr>
          <w:sz w:val="56"/>
          <w:szCs w:val="56"/>
        </w:rPr>
        <w:t>Statuts</w:t>
      </w:r>
      <w:r>
        <w:rPr>
          <w:spacing w:val="-5"/>
          <w:sz w:val="56"/>
          <w:szCs w:val="56"/>
        </w:rPr>
        <w:t xml:space="preserve"> </w:t>
      </w:r>
      <w:r>
        <w:rPr>
          <w:sz w:val="56"/>
          <w:szCs w:val="56"/>
        </w:rPr>
        <w:t>de</w:t>
      </w:r>
      <w:r>
        <w:rPr>
          <w:spacing w:val="-6"/>
          <w:sz w:val="56"/>
          <w:szCs w:val="56"/>
        </w:rPr>
        <w:t xml:space="preserve"> </w:t>
      </w:r>
      <w:r>
        <w:rPr>
          <w:sz w:val="56"/>
          <w:szCs w:val="56"/>
        </w:rPr>
        <w:t>l’association</w:t>
      </w:r>
      <w:r>
        <w:rPr>
          <w:spacing w:val="-5"/>
          <w:sz w:val="56"/>
          <w:szCs w:val="56"/>
        </w:rPr>
        <w:t xml:space="preserve"> </w:t>
      </w:r>
      <w:r>
        <w:rPr>
          <w:spacing w:val="-2"/>
          <w:sz w:val="56"/>
          <w:szCs w:val="56"/>
        </w:rPr>
        <w:t>Queimada</w:t>
      </w:r>
    </w:p>
    <w:p>
      <w:pPr>
        <w:pStyle w:val="BodyText"/>
        <w:ind w:left="0"/>
        <w:rPr>
          <w:b/>
          <w:sz w:val="22"/>
          <w:szCs w:val="22"/>
        </w:rPr>
      </w:pPr>
      <w:r>
        <w:rPr>
          <w:b/>
          <w:sz w:val="22"/>
          <w:szCs w:val="22"/>
        </w:rPr>
      </w:r>
    </w:p>
    <w:p>
      <w:pPr>
        <w:pStyle w:val="Normal"/>
        <w:ind w:left="87"/>
        <w:jc w:val="both"/>
        <w:rPr>
          <w:i/>
          <w:i/>
        </w:rPr>
      </w:pPr>
      <w:r>
        <w:rPr>
          <w:i/>
          <w:spacing w:val="-2"/>
        </w:rPr>
        <w:t>Préambule</w:t>
      </w:r>
    </w:p>
    <w:p>
      <w:pPr>
        <w:pStyle w:val="Normal"/>
        <w:spacing w:before="275" w:after="0"/>
        <w:ind w:left="87" w:right="81"/>
        <w:jc w:val="both"/>
        <w:rPr/>
      </w:pPr>
      <w:r>
        <w:rPr/>
        <w:t>L’association</w:t>
      </w:r>
      <w:r>
        <w:rPr>
          <w:spacing w:val="-14"/>
        </w:rPr>
        <w:t xml:space="preserve"> </w:t>
      </w:r>
      <w:r>
        <w:rPr/>
        <w:t>Queimada</w:t>
      </w:r>
      <w:r>
        <w:rPr>
          <w:spacing w:val="-13"/>
        </w:rPr>
        <w:t xml:space="preserve"> </w:t>
      </w:r>
      <w:r>
        <w:rPr/>
        <w:t>a</w:t>
      </w:r>
      <w:r>
        <w:rPr>
          <w:spacing w:val="-13"/>
        </w:rPr>
        <w:t xml:space="preserve"> </w:t>
      </w:r>
      <w:r>
        <w:rPr/>
        <w:t>pour</w:t>
      </w:r>
      <w:r>
        <w:rPr>
          <w:spacing w:val="-13"/>
        </w:rPr>
        <w:t xml:space="preserve"> </w:t>
      </w:r>
      <w:r>
        <w:rPr/>
        <w:t>objectif</w:t>
      </w:r>
      <w:r>
        <w:rPr>
          <w:spacing w:val="-13"/>
        </w:rPr>
        <w:t xml:space="preserve"> </w:t>
      </w:r>
      <w:r>
        <w:rPr/>
        <w:t>de</w:t>
      </w:r>
      <w:r>
        <w:rPr>
          <w:spacing w:val="-13"/>
        </w:rPr>
        <w:t xml:space="preserve"> </w:t>
      </w:r>
      <w:r>
        <w:rPr/>
        <w:t>promouvoir</w:t>
      </w:r>
      <w:r>
        <w:rPr>
          <w:spacing w:val="-13"/>
        </w:rPr>
        <w:t xml:space="preserve"> </w:t>
      </w:r>
      <w:r>
        <w:rPr/>
        <w:t>les</w:t>
      </w:r>
      <w:r>
        <w:rPr>
          <w:spacing w:val="-13"/>
        </w:rPr>
        <w:t xml:space="preserve"> </w:t>
      </w:r>
      <w:r>
        <w:rPr/>
        <w:t>jeux</w:t>
      </w:r>
      <w:r>
        <w:rPr>
          <w:spacing w:val="-13"/>
        </w:rPr>
        <w:t xml:space="preserve"> </w:t>
      </w:r>
      <w:r>
        <w:rPr/>
        <w:t>de</w:t>
      </w:r>
      <w:r>
        <w:rPr>
          <w:spacing w:val="-13"/>
        </w:rPr>
        <w:t xml:space="preserve"> </w:t>
      </w:r>
      <w:r>
        <w:rPr/>
        <w:t>société</w:t>
      </w:r>
      <w:r>
        <w:rPr>
          <w:spacing w:val="-13"/>
        </w:rPr>
        <w:t xml:space="preserve"> </w:t>
      </w:r>
      <w:r>
        <w:rPr/>
        <w:t>et</w:t>
      </w:r>
      <w:r>
        <w:rPr>
          <w:spacing w:val="-14"/>
        </w:rPr>
        <w:t xml:space="preserve"> </w:t>
      </w:r>
      <w:r>
        <w:rPr/>
        <w:t>le</w:t>
      </w:r>
      <w:r>
        <w:rPr>
          <w:spacing w:val="-13"/>
        </w:rPr>
        <w:t xml:space="preserve"> </w:t>
      </w:r>
      <w:r>
        <w:rPr/>
        <w:t>jeu</w:t>
      </w:r>
      <w:r>
        <w:rPr>
          <w:spacing w:val="-13"/>
        </w:rPr>
        <w:t xml:space="preserve"> </w:t>
      </w:r>
      <w:r>
        <w:rPr/>
        <w:t>de</w:t>
      </w:r>
      <w:r>
        <w:rPr>
          <w:spacing w:val="-13"/>
        </w:rPr>
        <w:t xml:space="preserve"> </w:t>
      </w:r>
      <w:r>
        <w:rPr/>
        <w:t>carte</w:t>
      </w:r>
      <w:r>
        <w:rPr>
          <w:spacing w:val="-13"/>
        </w:rPr>
        <w:t xml:space="preserve"> </w:t>
      </w:r>
      <w:r>
        <w:rPr/>
        <w:t>Magic</w:t>
      </w:r>
      <w:r>
        <w:rPr>
          <w:spacing w:val="-13"/>
        </w:rPr>
        <w:t xml:space="preserve"> </w:t>
      </w:r>
      <w:r>
        <w:rPr/>
        <w:t>The</w:t>
      </w:r>
      <w:r>
        <w:rPr>
          <w:spacing w:val="-13"/>
        </w:rPr>
        <w:t xml:space="preserve"> </w:t>
      </w:r>
      <w:r>
        <w:rPr/>
        <w:t>Gathering auprès</w:t>
      </w:r>
      <w:r>
        <w:rPr>
          <w:spacing w:val="-2"/>
        </w:rPr>
        <w:t xml:space="preserve"> </w:t>
      </w:r>
      <w:r>
        <w:rPr/>
        <w:t>des</w:t>
      </w:r>
      <w:r>
        <w:rPr>
          <w:spacing w:val="-4"/>
        </w:rPr>
        <w:t xml:space="preserve"> </w:t>
      </w:r>
      <w:r>
        <w:rPr/>
        <w:t>jeunes</w:t>
      </w:r>
      <w:r>
        <w:rPr>
          <w:spacing w:val="-4"/>
        </w:rPr>
        <w:t xml:space="preserve"> </w:t>
      </w:r>
      <w:r>
        <w:rPr/>
        <w:t>et</w:t>
      </w:r>
      <w:r>
        <w:rPr>
          <w:spacing w:val="-4"/>
        </w:rPr>
        <w:t xml:space="preserve"> </w:t>
      </w:r>
      <w:r>
        <w:rPr/>
        <w:t>des</w:t>
      </w:r>
      <w:r>
        <w:rPr>
          <w:spacing w:val="-4"/>
        </w:rPr>
        <w:t xml:space="preserve"> </w:t>
      </w:r>
      <w:r>
        <w:rPr/>
        <w:t>moins</w:t>
      </w:r>
      <w:r>
        <w:rPr>
          <w:spacing w:val="-4"/>
        </w:rPr>
        <w:t xml:space="preserve"> </w:t>
      </w:r>
      <w:r>
        <w:rPr/>
        <w:t>jeunes,</w:t>
      </w:r>
      <w:r>
        <w:rPr>
          <w:spacing w:val="-5"/>
        </w:rPr>
        <w:t xml:space="preserve"> </w:t>
      </w:r>
      <w:r>
        <w:rPr/>
        <w:t>en</w:t>
      </w:r>
      <w:r>
        <w:rPr>
          <w:spacing w:val="-2"/>
        </w:rPr>
        <w:t xml:space="preserve"> </w:t>
      </w:r>
      <w:r>
        <w:rPr/>
        <w:t>organisant</w:t>
      </w:r>
      <w:r>
        <w:rPr>
          <w:spacing w:val="-3"/>
        </w:rPr>
        <w:t xml:space="preserve"> </w:t>
      </w:r>
      <w:r>
        <w:rPr/>
        <w:t>des</w:t>
      </w:r>
      <w:r>
        <w:rPr>
          <w:spacing w:val="-2"/>
        </w:rPr>
        <w:t xml:space="preserve"> </w:t>
      </w:r>
      <w:r>
        <w:rPr/>
        <w:t>séances</w:t>
      </w:r>
      <w:r>
        <w:rPr>
          <w:spacing w:val="-2"/>
        </w:rPr>
        <w:t xml:space="preserve"> </w:t>
      </w:r>
      <w:r>
        <w:rPr/>
        <w:t>de</w:t>
      </w:r>
      <w:r>
        <w:rPr>
          <w:spacing w:val="-4"/>
        </w:rPr>
        <w:t xml:space="preserve"> </w:t>
      </w:r>
      <w:r>
        <w:rPr/>
        <w:t>jeux</w:t>
      </w:r>
      <w:r>
        <w:rPr>
          <w:spacing w:val="-2"/>
        </w:rPr>
        <w:t xml:space="preserve"> </w:t>
      </w:r>
      <w:r>
        <w:rPr/>
        <w:t>et</w:t>
      </w:r>
      <w:r>
        <w:rPr>
          <w:spacing w:val="-1"/>
        </w:rPr>
        <w:t xml:space="preserve"> </w:t>
      </w:r>
      <w:r>
        <w:rPr/>
        <w:t>des</w:t>
      </w:r>
      <w:r>
        <w:rPr>
          <w:spacing w:val="-4"/>
        </w:rPr>
        <w:t xml:space="preserve"> </w:t>
      </w:r>
      <w:r>
        <w:rPr/>
        <w:t>tournois</w:t>
      </w:r>
      <w:r>
        <w:rPr>
          <w:spacing w:val="-2"/>
        </w:rPr>
        <w:t xml:space="preserve"> </w:t>
      </w:r>
      <w:r>
        <w:rPr/>
        <w:t>locaux. L’association Queimada</w:t>
      </w:r>
      <w:r>
        <w:rPr>
          <w:spacing w:val="-15"/>
        </w:rPr>
        <w:t xml:space="preserve"> </w:t>
      </w:r>
      <w:r>
        <w:rPr/>
        <w:t>voudrait</w:t>
      </w:r>
      <w:r>
        <w:rPr>
          <w:spacing w:val="-14"/>
        </w:rPr>
        <w:t xml:space="preserve"> </w:t>
      </w:r>
      <w:r>
        <w:rPr/>
        <w:t>contribuer</w:t>
      </w:r>
      <w:r>
        <w:rPr>
          <w:spacing w:val="-15"/>
        </w:rPr>
        <w:t xml:space="preserve"> </w:t>
      </w:r>
      <w:r>
        <w:rPr/>
        <w:t>au</w:t>
      </w:r>
      <w:r>
        <w:rPr>
          <w:spacing w:val="-14"/>
        </w:rPr>
        <w:t xml:space="preserve"> </w:t>
      </w:r>
      <w:r>
        <w:rPr/>
        <w:t>développement</w:t>
      </w:r>
      <w:r>
        <w:rPr>
          <w:spacing w:val="-14"/>
        </w:rPr>
        <w:t xml:space="preserve"> </w:t>
      </w:r>
      <w:r>
        <w:rPr/>
        <w:t>de</w:t>
      </w:r>
      <w:r>
        <w:rPr>
          <w:spacing w:val="-15"/>
        </w:rPr>
        <w:t xml:space="preserve"> </w:t>
      </w:r>
      <w:r>
        <w:rPr/>
        <w:t>jeux</w:t>
      </w:r>
      <w:r>
        <w:rPr>
          <w:spacing w:val="-15"/>
        </w:rPr>
        <w:t xml:space="preserve"> </w:t>
      </w:r>
      <w:r>
        <w:rPr/>
        <w:t>de</w:t>
      </w:r>
      <w:r>
        <w:rPr>
          <w:spacing w:val="-15"/>
        </w:rPr>
        <w:t xml:space="preserve"> </w:t>
      </w:r>
      <w:r>
        <w:rPr/>
        <w:t>société</w:t>
      </w:r>
      <w:r>
        <w:rPr>
          <w:spacing w:val="-15"/>
        </w:rPr>
        <w:t xml:space="preserve"> </w:t>
      </w:r>
      <w:r>
        <w:rPr/>
        <w:t>conviviaux</w:t>
      </w:r>
      <w:r>
        <w:rPr>
          <w:spacing w:val="-14"/>
        </w:rPr>
        <w:t xml:space="preserve"> </w:t>
      </w:r>
      <w:r>
        <w:rPr/>
        <w:t>favorisant</w:t>
      </w:r>
      <w:r>
        <w:rPr>
          <w:spacing w:val="-14"/>
        </w:rPr>
        <w:t xml:space="preserve"> </w:t>
      </w:r>
      <w:r>
        <w:rPr/>
        <w:t>les</w:t>
      </w:r>
      <w:r>
        <w:rPr>
          <w:spacing w:val="-15"/>
        </w:rPr>
        <w:t xml:space="preserve"> </w:t>
      </w:r>
      <w:r>
        <w:rPr/>
        <w:t>échanges entre les individus.</w:t>
      </w:r>
    </w:p>
    <w:p>
      <w:pPr>
        <w:pStyle w:val="BodyText"/>
        <w:pBdr>
          <w:bottom w:val="single" w:sz="6" w:space="1" w:color="000000"/>
        </w:pBdr>
        <w:spacing w:before="25" w:after="0"/>
        <w:ind w:left="0"/>
        <w:rPr>
          <w:sz w:val="22"/>
          <w:szCs w:val="22"/>
        </w:rPr>
      </w:pPr>
      <w:r>
        <w:rPr>
          <w:sz w:val="22"/>
          <w:szCs w:val="22"/>
        </w:rPr>
      </w:r>
    </w:p>
    <w:p>
      <w:pPr>
        <w:pStyle w:val="Normal"/>
        <w:ind w:left="87"/>
        <w:jc w:val="both"/>
        <w:rPr/>
      </w:pPr>
      <w:r>
        <w:rPr/>
      </w:r>
    </w:p>
    <w:p>
      <w:pPr>
        <w:pStyle w:val="BodyText"/>
        <w:ind w:left="0"/>
        <w:rPr>
          <w:sz w:val="22"/>
          <w:szCs w:val="22"/>
        </w:rPr>
      </w:pPr>
      <w:r>
        <w:rPr>
          <w:sz w:val="22"/>
          <w:szCs w:val="22"/>
        </w:rPr>
      </w:r>
    </w:p>
    <w:p>
      <w:pPr>
        <w:pStyle w:val="BodyText"/>
        <w:ind w:left="87" w:right="653"/>
        <w:rPr>
          <w:sz w:val="22"/>
          <w:szCs w:val="22"/>
        </w:rPr>
      </w:pPr>
      <w:r>
        <w:rPr>
          <w:sz w:val="22"/>
          <w:szCs w:val="22"/>
        </w:rPr>
        <w:t>Art.</w:t>
      </w:r>
      <w:r>
        <w:rPr>
          <w:spacing w:val="-2"/>
          <w:sz w:val="22"/>
          <w:szCs w:val="22"/>
        </w:rPr>
        <w:t xml:space="preserve"> </w:t>
      </w:r>
      <w:r>
        <w:rPr>
          <w:sz w:val="22"/>
          <w:szCs w:val="22"/>
        </w:rPr>
        <w:t>1</w:t>
      </w:r>
      <w:r>
        <w:rPr>
          <w:sz w:val="22"/>
          <w:szCs w:val="22"/>
          <w:vertAlign w:val="superscript"/>
        </w:rPr>
        <w:t>er</w:t>
      </w:r>
      <w:r>
        <w:rPr>
          <w:spacing w:val="-2"/>
          <w:sz w:val="22"/>
          <w:szCs w:val="22"/>
        </w:rPr>
        <w:t xml:space="preserve"> </w:t>
      </w:r>
      <w:r>
        <w:rPr>
          <w:sz w:val="22"/>
          <w:szCs w:val="22"/>
        </w:rPr>
        <w:t>– Il est</w:t>
      </w:r>
      <w:r>
        <w:rPr>
          <w:spacing w:val="-2"/>
          <w:sz w:val="22"/>
          <w:szCs w:val="22"/>
        </w:rPr>
        <w:t xml:space="preserve"> </w:t>
      </w:r>
      <w:r>
        <w:rPr>
          <w:sz w:val="22"/>
          <w:szCs w:val="22"/>
        </w:rPr>
        <w:t>fondé</w:t>
      </w:r>
      <w:r>
        <w:rPr>
          <w:spacing w:val="-3"/>
          <w:sz w:val="22"/>
          <w:szCs w:val="22"/>
        </w:rPr>
        <w:t xml:space="preserve"> </w:t>
      </w:r>
      <w:r>
        <w:rPr>
          <w:sz w:val="22"/>
          <w:szCs w:val="22"/>
        </w:rPr>
        <w:t>entre</w:t>
      </w:r>
      <w:r>
        <w:rPr>
          <w:spacing w:val="-3"/>
          <w:sz w:val="22"/>
          <w:szCs w:val="22"/>
        </w:rPr>
        <w:t xml:space="preserve"> </w:t>
      </w:r>
      <w:r>
        <w:rPr>
          <w:sz w:val="22"/>
          <w:szCs w:val="22"/>
        </w:rPr>
        <w:t>les</w:t>
      </w:r>
      <w:r>
        <w:rPr>
          <w:spacing w:val="-2"/>
          <w:sz w:val="22"/>
          <w:szCs w:val="22"/>
        </w:rPr>
        <w:t xml:space="preserve"> </w:t>
      </w:r>
      <w:r>
        <w:rPr>
          <w:sz w:val="22"/>
          <w:szCs w:val="22"/>
        </w:rPr>
        <w:t>adhérents</w:t>
      </w:r>
      <w:r>
        <w:rPr>
          <w:spacing w:val="-2"/>
          <w:sz w:val="22"/>
          <w:szCs w:val="22"/>
        </w:rPr>
        <w:t xml:space="preserve"> </w:t>
      </w:r>
      <w:r>
        <w:rPr>
          <w:sz w:val="22"/>
          <w:szCs w:val="22"/>
        </w:rPr>
        <w:t>aux</w:t>
      </w:r>
      <w:r>
        <w:rPr>
          <w:spacing w:val="-2"/>
          <w:sz w:val="22"/>
          <w:szCs w:val="22"/>
        </w:rPr>
        <w:t xml:space="preserve"> </w:t>
      </w:r>
      <w:r>
        <w:rPr>
          <w:sz w:val="22"/>
          <w:szCs w:val="22"/>
        </w:rPr>
        <w:t>présents</w:t>
      </w:r>
      <w:r>
        <w:rPr>
          <w:spacing w:val="-2"/>
          <w:sz w:val="22"/>
          <w:szCs w:val="22"/>
        </w:rPr>
        <w:t xml:space="preserve"> </w:t>
      </w:r>
      <w:r>
        <w:rPr>
          <w:sz w:val="22"/>
          <w:szCs w:val="22"/>
        </w:rPr>
        <w:t>statuts</w:t>
      </w:r>
      <w:r>
        <w:rPr>
          <w:spacing w:val="-2"/>
          <w:sz w:val="22"/>
          <w:szCs w:val="22"/>
        </w:rPr>
        <w:t xml:space="preserve"> </w:t>
      </w:r>
      <w:r>
        <w:rPr>
          <w:sz w:val="22"/>
          <w:szCs w:val="22"/>
        </w:rPr>
        <w:t>une</w:t>
      </w:r>
      <w:r>
        <w:rPr>
          <w:spacing w:val="-3"/>
          <w:sz w:val="22"/>
          <w:szCs w:val="22"/>
        </w:rPr>
        <w:t xml:space="preserve"> </w:t>
      </w:r>
      <w:r>
        <w:rPr>
          <w:sz w:val="22"/>
          <w:szCs w:val="22"/>
        </w:rPr>
        <w:t>association</w:t>
      </w:r>
      <w:r>
        <w:rPr>
          <w:spacing w:val="-2"/>
          <w:sz w:val="22"/>
          <w:szCs w:val="22"/>
        </w:rPr>
        <w:t xml:space="preserve"> </w:t>
      </w:r>
      <w:r>
        <w:rPr>
          <w:sz w:val="22"/>
          <w:szCs w:val="22"/>
        </w:rPr>
        <w:t>régie</w:t>
      </w:r>
      <w:r>
        <w:rPr>
          <w:spacing w:val="-2"/>
          <w:sz w:val="22"/>
          <w:szCs w:val="22"/>
        </w:rPr>
        <w:t xml:space="preserve"> </w:t>
      </w:r>
      <w:r>
        <w:rPr>
          <w:sz w:val="22"/>
          <w:szCs w:val="22"/>
        </w:rPr>
        <w:t>par</w:t>
      </w:r>
      <w:r>
        <w:rPr>
          <w:spacing w:val="-2"/>
          <w:sz w:val="22"/>
          <w:szCs w:val="22"/>
        </w:rPr>
        <w:t xml:space="preserve"> </w:t>
      </w:r>
      <w:r>
        <w:rPr>
          <w:sz w:val="22"/>
          <w:szCs w:val="22"/>
        </w:rPr>
        <w:t>la</w:t>
      </w:r>
      <w:r>
        <w:rPr>
          <w:spacing w:val="-4"/>
          <w:sz w:val="22"/>
          <w:szCs w:val="22"/>
        </w:rPr>
        <w:t xml:space="preserve"> </w:t>
      </w:r>
      <w:r>
        <w:rPr>
          <w:sz w:val="22"/>
          <w:szCs w:val="22"/>
        </w:rPr>
        <w:t>loi</w:t>
      </w:r>
      <w:r>
        <w:rPr>
          <w:spacing w:val="-2"/>
          <w:sz w:val="22"/>
          <w:szCs w:val="22"/>
        </w:rPr>
        <w:t xml:space="preserve"> </w:t>
      </w:r>
      <w:r>
        <w:rPr>
          <w:sz w:val="22"/>
          <w:szCs w:val="22"/>
        </w:rPr>
        <w:t>du 1</w:t>
      </w:r>
      <w:r>
        <w:rPr>
          <w:sz w:val="22"/>
          <w:szCs w:val="22"/>
          <w:vertAlign w:val="superscript"/>
        </w:rPr>
        <w:t>er</w:t>
      </w:r>
      <w:r>
        <w:rPr>
          <w:sz w:val="22"/>
          <w:szCs w:val="22"/>
        </w:rPr>
        <w:t xml:space="preserve"> juillet 1901 et le décret du 16 août 1901 ayant pour titre Queimada.</w:t>
      </w:r>
    </w:p>
    <w:p>
      <w:pPr>
        <w:pStyle w:val="BodyText"/>
        <w:spacing w:before="1" w:after="0"/>
        <w:ind w:left="0"/>
        <w:rPr>
          <w:sz w:val="22"/>
          <w:szCs w:val="22"/>
        </w:rPr>
      </w:pPr>
      <w:r>
        <w:rPr>
          <w:sz w:val="22"/>
          <w:szCs w:val="22"/>
        </w:rPr>
      </w:r>
    </w:p>
    <w:p>
      <w:pPr>
        <w:pStyle w:val="Normal"/>
        <w:ind w:left="87" w:right="88"/>
        <w:jc w:val="both"/>
        <w:rPr/>
      </w:pPr>
      <w:r>
        <w:rPr/>
        <w:t>Art. 2 – Cette association a</w:t>
      </w:r>
      <w:r>
        <w:rPr>
          <w:spacing w:val="-1"/>
        </w:rPr>
        <w:t xml:space="preserve"> </w:t>
      </w:r>
      <w:r>
        <w:rPr/>
        <w:t>pour objet le</w:t>
      </w:r>
      <w:r>
        <w:rPr>
          <w:spacing w:val="-1"/>
        </w:rPr>
        <w:t xml:space="preserve"> </w:t>
      </w:r>
      <w:r>
        <w:rPr/>
        <w:t>développement des jeux de société</w:t>
      </w:r>
      <w:r>
        <w:rPr>
          <w:spacing w:val="-2"/>
        </w:rPr>
        <w:t xml:space="preserve"> </w:t>
      </w:r>
      <w:r>
        <w:rPr/>
        <w:t>et du jeu de carte Magic The Gathering dans les Yvelines.</w:t>
      </w:r>
    </w:p>
    <w:p>
      <w:pPr>
        <w:pStyle w:val="BodyText"/>
        <w:spacing w:before="23" w:after="0"/>
        <w:ind w:left="0"/>
        <w:rPr>
          <w:sz w:val="22"/>
          <w:szCs w:val="22"/>
        </w:rPr>
      </w:pPr>
      <w:r>
        <w:rPr>
          <w:sz w:val="22"/>
          <w:szCs w:val="22"/>
        </w:rPr>
      </w:r>
    </w:p>
    <w:p>
      <w:pPr>
        <w:pStyle w:val="BodyText"/>
        <w:spacing w:lineRule="auto" w:line="480"/>
        <w:ind w:left="87" w:right="3127"/>
        <w:rPr>
          <w:sz w:val="22"/>
          <w:szCs w:val="22"/>
        </w:rPr>
      </w:pPr>
      <w:r>
        <w:rPr>
          <w:sz w:val="22"/>
          <w:szCs w:val="22"/>
        </w:rPr>
        <w:t>Art.</w:t>
      </w:r>
      <w:r>
        <w:rPr>
          <w:spacing w:val="-4"/>
          <w:sz w:val="22"/>
          <w:szCs w:val="22"/>
        </w:rPr>
        <w:t xml:space="preserve"> </w:t>
      </w:r>
      <w:r>
        <w:rPr>
          <w:sz w:val="22"/>
          <w:szCs w:val="22"/>
        </w:rPr>
        <w:t>3</w:t>
      </w:r>
      <w:r>
        <w:rPr>
          <w:spacing w:val="-4"/>
          <w:sz w:val="22"/>
          <w:szCs w:val="22"/>
        </w:rPr>
        <w:t xml:space="preserve"> </w:t>
      </w:r>
      <w:r>
        <w:rPr>
          <w:sz w:val="22"/>
          <w:szCs w:val="22"/>
        </w:rPr>
        <w:t>–</w:t>
      </w:r>
      <w:r>
        <w:rPr>
          <w:spacing w:val="-4"/>
          <w:sz w:val="22"/>
          <w:szCs w:val="22"/>
        </w:rPr>
        <w:t xml:space="preserve"> </w:t>
      </w:r>
      <w:r>
        <w:rPr>
          <w:sz w:val="22"/>
          <w:szCs w:val="22"/>
        </w:rPr>
        <w:t>Son</w:t>
      </w:r>
      <w:r>
        <w:rPr>
          <w:spacing w:val="-4"/>
          <w:sz w:val="22"/>
          <w:szCs w:val="22"/>
        </w:rPr>
        <w:t xml:space="preserve"> </w:t>
      </w:r>
      <w:r>
        <w:rPr>
          <w:sz w:val="22"/>
          <w:szCs w:val="22"/>
        </w:rPr>
        <w:t>siège</w:t>
      </w:r>
      <w:r>
        <w:rPr>
          <w:spacing w:val="-5"/>
          <w:sz w:val="22"/>
          <w:szCs w:val="22"/>
        </w:rPr>
        <w:t xml:space="preserve"> </w:t>
      </w:r>
      <w:r>
        <w:rPr>
          <w:sz w:val="22"/>
          <w:szCs w:val="22"/>
        </w:rPr>
        <w:t>est</w:t>
      </w:r>
      <w:r>
        <w:rPr>
          <w:spacing w:val="-4"/>
          <w:sz w:val="22"/>
          <w:szCs w:val="22"/>
        </w:rPr>
        <w:t xml:space="preserve"> </w:t>
      </w:r>
      <w:r>
        <w:rPr>
          <w:sz w:val="22"/>
          <w:szCs w:val="22"/>
        </w:rPr>
        <w:t>à</w:t>
      </w:r>
      <w:r>
        <w:rPr>
          <w:spacing w:val="-3"/>
          <w:sz w:val="22"/>
          <w:szCs w:val="22"/>
        </w:rPr>
        <w:t xml:space="preserve"> </w:t>
      </w:r>
      <w:r>
        <w:rPr>
          <w:sz w:val="22"/>
          <w:szCs w:val="22"/>
        </w:rPr>
        <w:t>Montigny-le-Bretonneux</w:t>
      </w:r>
      <w:r>
        <w:rPr>
          <w:spacing w:val="-3"/>
          <w:sz w:val="22"/>
          <w:szCs w:val="22"/>
        </w:rPr>
        <w:t xml:space="preserve"> </w:t>
      </w:r>
      <w:r>
        <w:rPr>
          <w:sz w:val="22"/>
          <w:szCs w:val="22"/>
        </w:rPr>
        <w:t>(code</w:t>
      </w:r>
      <w:r>
        <w:rPr>
          <w:spacing w:val="-5"/>
          <w:sz w:val="22"/>
          <w:szCs w:val="22"/>
        </w:rPr>
        <w:t xml:space="preserve"> </w:t>
      </w:r>
      <w:r>
        <w:rPr>
          <w:sz w:val="22"/>
          <w:szCs w:val="22"/>
        </w:rPr>
        <w:t>postal</w:t>
      </w:r>
      <w:r>
        <w:rPr>
          <w:spacing w:val="-4"/>
          <w:sz w:val="22"/>
          <w:szCs w:val="22"/>
        </w:rPr>
        <w:t xml:space="preserve"> </w:t>
      </w:r>
      <w:r>
        <w:rPr>
          <w:sz w:val="22"/>
          <w:szCs w:val="22"/>
        </w:rPr>
        <w:t xml:space="preserve">78180). </w:t>
      </w:r>
    </w:p>
    <w:p>
      <w:pPr>
        <w:pStyle w:val="BodyText"/>
        <w:spacing w:lineRule="auto" w:line="480"/>
        <w:ind w:left="87" w:right="3127"/>
        <w:rPr>
          <w:sz w:val="22"/>
          <w:szCs w:val="22"/>
        </w:rPr>
      </w:pPr>
      <w:r>
        <w:rPr>
          <w:sz w:val="22"/>
          <w:szCs w:val="22"/>
        </w:rPr>
        <w:t>Art. 4 – La durée de l’association est illimitée.</w:t>
      </w:r>
    </w:p>
    <w:p>
      <w:pPr>
        <w:pStyle w:val="BodyText"/>
        <w:ind w:left="87" w:right="91"/>
        <w:rPr>
          <w:sz w:val="22"/>
          <w:szCs w:val="22"/>
        </w:rPr>
      </w:pPr>
      <w:r>
        <w:rPr>
          <w:sz w:val="22"/>
          <w:szCs w:val="22"/>
        </w:rPr>
        <w:t>Art. 5 – L’association se compose de membres actifs : sont considérés comme tels, ceux qui ont pris l’engagement de verser annuellement une somme fixée par l’assemblée générale. Cette adhésion permet de jouer aux jeux de plateau et aux jeux de cartes pendant les réunions de l’association, d’avoir le droit de participer aux tournois internes. Cette somme est due pour l’année à courir pour tout membre admis.</w:t>
      </w:r>
    </w:p>
    <w:p>
      <w:pPr>
        <w:pStyle w:val="BodyText"/>
        <w:ind w:left="0"/>
        <w:rPr>
          <w:sz w:val="22"/>
          <w:szCs w:val="22"/>
        </w:rPr>
      </w:pPr>
      <w:r>
        <w:rPr>
          <w:sz w:val="22"/>
          <w:szCs w:val="22"/>
        </w:rPr>
      </w:r>
    </w:p>
    <w:p>
      <w:pPr>
        <w:pStyle w:val="BodyText"/>
        <w:spacing w:before="1" w:after="0"/>
        <w:rPr>
          <w:sz w:val="22"/>
          <w:szCs w:val="22"/>
        </w:rPr>
      </w:pPr>
      <w:r>
        <w:rPr>
          <w:sz w:val="22"/>
          <w:szCs w:val="22"/>
        </w:rPr>
        <w:t>Art.</w:t>
      </w:r>
      <w:r>
        <w:rPr>
          <w:spacing w:val="-3"/>
          <w:sz w:val="22"/>
          <w:szCs w:val="22"/>
        </w:rPr>
        <w:t xml:space="preserve"> </w:t>
      </w:r>
      <w:r>
        <w:rPr>
          <w:sz w:val="22"/>
          <w:szCs w:val="22"/>
        </w:rPr>
        <w:t>6 –</w:t>
      </w:r>
      <w:r>
        <w:rPr>
          <w:spacing w:val="-1"/>
          <w:sz w:val="22"/>
          <w:szCs w:val="22"/>
        </w:rPr>
        <w:t xml:space="preserve"> </w:t>
      </w:r>
      <w:r>
        <w:rPr>
          <w:sz w:val="22"/>
          <w:szCs w:val="22"/>
        </w:rPr>
        <w:t>L’emprunt</w:t>
      </w:r>
      <w:r>
        <w:rPr>
          <w:spacing w:val="-1"/>
          <w:sz w:val="22"/>
          <w:szCs w:val="22"/>
        </w:rPr>
        <w:t xml:space="preserve"> </w:t>
      </w:r>
      <w:r>
        <w:rPr>
          <w:sz w:val="22"/>
          <w:szCs w:val="22"/>
        </w:rPr>
        <w:t>de</w:t>
      </w:r>
      <w:r>
        <w:rPr>
          <w:spacing w:val="-1"/>
          <w:sz w:val="22"/>
          <w:szCs w:val="22"/>
        </w:rPr>
        <w:t xml:space="preserve"> </w:t>
      </w:r>
      <w:r>
        <w:rPr>
          <w:sz w:val="22"/>
          <w:szCs w:val="22"/>
        </w:rPr>
        <w:t>jeux à</w:t>
      </w:r>
      <w:r>
        <w:rPr>
          <w:spacing w:val="-2"/>
          <w:sz w:val="22"/>
          <w:szCs w:val="22"/>
        </w:rPr>
        <w:t xml:space="preserve"> </w:t>
      </w:r>
      <w:r>
        <w:rPr>
          <w:sz w:val="22"/>
          <w:szCs w:val="22"/>
        </w:rPr>
        <w:t>ludothèque</w:t>
      </w:r>
      <w:r>
        <w:rPr>
          <w:spacing w:val="-1"/>
          <w:sz w:val="22"/>
          <w:szCs w:val="22"/>
        </w:rPr>
        <w:t xml:space="preserve"> </w:t>
      </w:r>
      <w:r>
        <w:rPr>
          <w:sz w:val="22"/>
          <w:szCs w:val="22"/>
        </w:rPr>
        <w:t>de</w:t>
      </w:r>
      <w:r>
        <w:rPr>
          <w:spacing w:val="-2"/>
          <w:sz w:val="22"/>
          <w:szCs w:val="22"/>
        </w:rPr>
        <w:t xml:space="preserve"> </w:t>
      </w:r>
      <w:r>
        <w:rPr>
          <w:sz w:val="22"/>
          <w:szCs w:val="22"/>
        </w:rPr>
        <w:t>l’association est</w:t>
      </w:r>
      <w:r>
        <w:rPr>
          <w:spacing w:val="-1"/>
          <w:sz w:val="22"/>
          <w:szCs w:val="22"/>
        </w:rPr>
        <w:t xml:space="preserve"> </w:t>
      </w:r>
      <w:r>
        <w:rPr>
          <w:sz w:val="22"/>
          <w:szCs w:val="22"/>
        </w:rPr>
        <w:t xml:space="preserve">strictement </w:t>
      </w:r>
      <w:r>
        <w:rPr>
          <w:spacing w:val="-2"/>
          <w:sz w:val="22"/>
          <w:szCs w:val="22"/>
        </w:rPr>
        <w:t>interdit.</w:t>
      </w:r>
    </w:p>
    <w:p>
      <w:pPr>
        <w:pStyle w:val="BodyText"/>
        <w:ind w:left="0"/>
        <w:rPr>
          <w:sz w:val="22"/>
          <w:szCs w:val="22"/>
        </w:rPr>
      </w:pPr>
      <w:r>
        <w:rPr>
          <w:sz w:val="22"/>
          <w:szCs w:val="22"/>
        </w:rPr>
      </w:r>
    </w:p>
    <w:p>
      <w:pPr>
        <w:pStyle w:val="BodyText"/>
        <w:ind w:left="87" w:right="85"/>
        <w:rPr>
          <w:sz w:val="22"/>
          <w:szCs w:val="22"/>
        </w:rPr>
      </w:pPr>
      <w:r>
        <w:rPr>
          <w:sz w:val="22"/>
          <w:szCs w:val="22"/>
        </w:rPr>
        <w:t>Art.</w:t>
      </w:r>
      <w:r>
        <w:rPr>
          <w:spacing w:val="-13"/>
          <w:sz w:val="22"/>
          <w:szCs w:val="22"/>
        </w:rPr>
        <w:t xml:space="preserve"> </w:t>
      </w:r>
      <w:r>
        <w:rPr>
          <w:sz w:val="22"/>
          <w:szCs w:val="22"/>
        </w:rPr>
        <w:t>7</w:t>
      </w:r>
      <w:r>
        <w:rPr>
          <w:spacing w:val="-12"/>
          <w:sz w:val="22"/>
          <w:szCs w:val="22"/>
        </w:rPr>
        <w:t xml:space="preserve"> </w:t>
      </w:r>
      <w:r>
        <w:rPr>
          <w:sz w:val="22"/>
          <w:szCs w:val="22"/>
        </w:rPr>
        <w:t>–</w:t>
      </w:r>
      <w:r>
        <w:rPr>
          <w:spacing w:val="-12"/>
          <w:sz w:val="22"/>
          <w:szCs w:val="22"/>
        </w:rPr>
        <w:t xml:space="preserve"> </w:t>
      </w:r>
      <w:r>
        <w:rPr>
          <w:sz w:val="22"/>
          <w:szCs w:val="22"/>
        </w:rPr>
        <w:t>Les</w:t>
      </w:r>
      <w:r>
        <w:rPr>
          <w:spacing w:val="-12"/>
          <w:sz w:val="22"/>
          <w:szCs w:val="22"/>
        </w:rPr>
        <w:t xml:space="preserve"> </w:t>
      </w:r>
      <w:r>
        <w:rPr>
          <w:sz w:val="22"/>
          <w:szCs w:val="22"/>
        </w:rPr>
        <w:t>membres</w:t>
      </w:r>
      <w:r>
        <w:rPr>
          <w:spacing w:val="-12"/>
          <w:sz w:val="22"/>
          <w:szCs w:val="22"/>
        </w:rPr>
        <w:t xml:space="preserve"> </w:t>
      </w:r>
      <w:r>
        <w:rPr>
          <w:sz w:val="22"/>
          <w:szCs w:val="22"/>
        </w:rPr>
        <w:t>actifs</w:t>
      </w:r>
      <w:r>
        <w:rPr>
          <w:spacing w:val="-13"/>
          <w:sz w:val="22"/>
          <w:szCs w:val="22"/>
        </w:rPr>
        <w:t xml:space="preserve"> </w:t>
      </w:r>
      <w:r>
        <w:rPr>
          <w:sz w:val="22"/>
          <w:szCs w:val="22"/>
        </w:rPr>
        <w:t>s’engagent</w:t>
      </w:r>
      <w:r>
        <w:rPr>
          <w:spacing w:val="-12"/>
          <w:sz w:val="22"/>
          <w:szCs w:val="22"/>
        </w:rPr>
        <w:t xml:space="preserve"> </w:t>
      </w:r>
      <w:r>
        <w:rPr>
          <w:sz w:val="22"/>
          <w:szCs w:val="22"/>
        </w:rPr>
        <w:t>à</w:t>
      </w:r>
      <w:r>
        <w:rPr>
          <w:spacing w:val="-13"/>
          <w:sz w:val="22"/>
          <w:szCs w:val="22"/>
        </w:rPr>
        <w:t xml:space="preserve"> </w:t>
      </w:r>
      <w:r>
        <w:rPr>
          <w:sz w:val="22"/>
          <w:szCs w:val="22"/>
        </w:rPr>
        <w:t>respecter</w:t>
      </w:r>
      <w:r>
        <w:rPr>
          <w:spacing w:val="-13"/>
          <w:sz w:val="22"/>
          <w:szCs w:val="22"/>
        </w:rPr>
        <w:t xml:space="preserve"> </w:t>
      </w:r>
      <w:r>
        <w:rPr>
          <w:sz w:val="22"/>
          <w:szCs w:val="22"/>
        </w:rPr>
        <w:t>les</w:t>
      </w:r>
      <w:r>
        <w:rPr>
          <w:spacing w:val="-12"/>
          <w:sz w:val="22"/>
          <w:szCs w:val="22"/>
        </w:rPr>
        <w:t xml:space="preserve"> </w:t>
      </w:r>
      <w:r>
        <w:rPr>
          <w:sz w:val="22"/>
          <w:szCs w:val="22"/>
        </w:rPr>
        <w:t>jeux</w:t>
      </w:r>
      <w:r>
        <w:rPr>
          <w:spacing w:val="-13"/>
          <w:sz w:val="22"/>
          <w:szCs w:val="22"/>
        </w:rPr>
        <w:t xml:space="preserve"> </w:t>
      </w:r>
      <w:r>
        <w:rPr>
          <w:sz w:val="22"/>
          <w:szCs w:val="22"/>
        </w:rPr>
        <w:t>mis</w:t>
      </w:r>
      <w:r>
        <w:rPr>
          <w:spacing w:val="-12"/>
          <w:sz w:val="22"/>
          <w:szCs w:val="22"/>
        </w:rPr>
        <w:t xml:space="preserve"> </w:t>
      </w:r>
      <w:r>
        <w:rPr>
          <w:sz w:val="22"/>
          <w:szCs w:val="22"/>
        </w:rPr>
        <w:t>à</w:t>
      </w:r>
      <w:r>
        <w:rPr>
          <w:spacing w:val="-13"/>
          <w:sz w:val="22"/>
          <w:szCs w:val="22"/>
        </w:rPr>
        <w:t xml:space="preserve"> </w:t>
      </w:r>
      <w:r>
        <w:rPr>
          <w:sz w:val="22"/>
          <w:szCs w:val="22"/>
        </w:rPr>
        <w:t>disposition</w:t>
      </w:r>
      <w:r>
        <w:rPr>
          <w:spacing w:val="-15"/>
          <w:sz w:val="22"/>
          <w:szCs w:val="22"/>
        </w:rPr>
        <w:t xml:space="preserve"> </w:t>
      </w:r>
      <w:r>
        <w:rPr>
          <w:sz w:val="22"/>
          <w:szCs w:val="22"/>
        </w:rPr>
        <w:t>et</w:t>
      </w:r>
      <w:r>
        <w:rPr>
          <w:spacing w:val="-12"/>
          <w:sz w:val="22"/>
          <w:szCs w:val="22"/>
        </w:rPr>
        <w:t xml:space="preserve"> </w:t>
      </w:r>
      <w:r>
        <w:rPr>
          <w:sz w:val="22"/>
          <w:szCs w:val="22"/>
        </w:rPr>
        <w:t>les</w:t>
      </w:r>
      <w:r>
        <w:rPr>
          <w:spacing w:val="-12"/>
          <w:sz w:val="22"/>
          <w:szCs w:val="22"/>
        </w:rPr>
        <w:t xml:space="preserve"> </w:t>
      </w:r>
      <w:r>
        <w:rPr>
          <w:sz w:val="22"/>
          <w:szCs w:val="22"/>
        </w:rPr>
        <w:t>locaux</w:t>
      </w:r>
      <w:r>
        <w:rPr>
          <w:spacing w:val="-12"/>
          <w:sz w:val="22"/>
          <w:szCs w:val="22"/>
        </w:rPr>
        <w:t xml:space="preserve"> </w:t>
      </w:r>
      <w:r>
        <w:rPr>
          <w:sz w:val="22"/>
          <w:szCs w:val="22"/>
        </w:rPr>
        <w:t>dans</w:t>
      </w:r>
      <w:r>
        <w:rPr>
          <w:spacing w:val="-12"/>
          <w:sz w:val="22"/>
          <w:szCs w:val="22"/>
        </w:rPr>
        <w:t xml:space="preserve"> </w:t>
      </w:r>
      <w:r>
        <w:rPr>
          <w:sz w:val="22"/>
          <w:szCs w:val="22"/>
        </w:rPr>
        <w:t>lesquels s’effectuent</w:t>
      </w:r>
      <w:r>
        <w:rPr>
          <w:spacing w:val="-5"/>
          <w:sz w:val="22"/>
          <w:szCs w:val="22"/>
        </w:rPr>
        <w:t xml:space="preserve"> </w:t>
      </w:r>
      <w:r>
        <w:rPr>
          <w:sz w:val="22"/>
          <w:szCs w:val="22"/>
        </w:rPr>
        <w:t>les</w:t>
      </w:r>
      <w:r>
        <w:rPr>
          <w:spacing w:val="-5"/>
          <w:sz w:val="22"/>
          <w:szCs w:val="22"/>
        </w:rPr>
        <w:t xml:space="preserve"> </w:t>
      </w:r>
      <w:r>
        <w:rPr>
          <w:sz w:val="22"/>
          <w:szCs w:val="22"/>
        </w:rPr>
        <w:t>parties.</w:t>
      </w:r>
      <w:r>
        <w:rPr>
          <w:spacing w:val="-5"/>
          <w:sz w:val="22"/>
          <w:szCs w:val="22"/>
        </w:rPr>
        <w:t xml:space="preserve"> </w:t>
      </w:r>
      <w:r>
        <w:rPr>
          <w:sz w:val="22"/>
          <w:szCs w:val="22"/>
        </w:rPr>
        <w:t>En</w:t>
      </w:r>
      <w:r>
        <w:rPr>
          <w:spacing w:val="-5"/>
          <w:sz w:val="22"/>
          <w:szCs w:val="22"/>
        </w:rPr>
        <w:t xml:space="preserve"> </w:t>
      </w:r>
      <w:r>
        <w:rPr>
          <w:sz w:val="22"/>
          <w:szCs w:val="22"/>
        </w:rPr>
        <w:t>cas</w:t>
      </w:r>
      <w:r>
        <w:rPr>
          <w:spacing w:val="-5"/>
          <w:sz w:val="22"/>
          <w:szCs w:val="22"/>
        </w:rPr>
        <w:t xml:space="preserve"> </w:t>
      </w:r>
      <w:r>
        <w:rPr>
          <w:sz w:val="22"/>
          <w:szCs w:val="22"/>
        </w:rPr>
        <w:t>de</w:t>
      </w:r>
      <w:r>
        <w:rPr>
          <w:spacing w:val="-6"/>
          <w:sz w:val="22"/>
          <w:szCs w:val="22"/>
        </w:rPr>
        <w:t xml:space="preserve"> </w:t>
      </w:r>
      <w:r>
        <w:rPr>
          <w:sz w:val="22"/>
          <w:szCs w:val="22"/>
        </w:rPr>
        <w:t>dommage,</w:t>
      </w:r>
      <w:r>
        <w:rPr>
          <w:spacing w:val="-5"/>
          <w:sz w:val="22"/>
          <w:szCs w:val="22"/>
        </w:rPr>
        <w:t xml:space="preserve"> </w:t>
      </w:r>
      <w:r>
        <w:rPr>
          <w:sz w:val="22"/>
          <w:szCs w:val="22"/>
        </w:rPr>
        <w:t>ils</w:t>
      </w:r>
      <w:r>
        <w:rPr>
          <w:spacing w:val="-5"/>
          <w:sz w:val="22"/>
          <w:szCs w:val="22"/>
        </w:rPr>
        <w:t xml:space="preserve"> </w:t>
      </w:r>
      <w:r>
        <w:rPr>
          <w:sz w:val="22"/>
          <w:szCs w:val="22"/>
        </w:rPr>
        <w:t>devront</w:t>
      </w:r>
      <w:r>
        <w:rPr>
          <w:spacing w:val="-5"/>
          <w:sz w:val="22"/>
          <w:szCs w:val="22"/>
        </w:rPr>
        <w:t xml:space="preserve"> </w:t>
      </w:r>
      <w:r>
        <w:rPr>
          <w:sz w:val="22"/>
          <w:szCs w:val="22"/>
        </w:rPr>
        <w:t>payer</w:t>
      </w:r>
      <w:r>
        <w:rPr>
          <w:spacing w:val="-6"/>
          <w:sz w:val="22"/>
          <w:szCs w:val="22"/>
        </w:rPr>
        <w:t xml:space="preserve"> </w:t>
      </w:r>
      <w:r>
        <w:rPr>
          <w:sz w:val="22"/>
          <w:szCs w:val="22"/>
        </w:rPr>
        <w:t>à</w:t>
      </w:r>
      <w:r>
        <w:rPr>
          <w:spacing w:val="-6"/>
          <w:sz w:val="22"/>
          <w:szCs w:val="22"/>
        </w:rPr>
        <w:t xml:space="preserve"> </w:t>
      </w:r>
      <w:r>
        <w:rPr>
          <w:sz w:val="22"/>
          <w:szCs w:val="22"/>
        </w:rPr>
        <w:t>l’association</w:t>
      </w:r>
      <w:r>
        <w:rPr>
          <w:spacing w:val="-5"/>
          <w:sz w:val="22"/>
          <w:szCs w:val="22"/>
        </w:rPr>
        <w:t xml:space="preserve"> </w:t>
      </w:r>
      <w:r>
        <w:rPr>
          <w:sz w:val="22"/>
          <w:szCs w:val="22"/>
        </w:rPr>
        <w:t>la</w:t>
      </w:r>
      <w:r>
        <w:rPr>
          <w:spacing w:val="-5"/>
          <w:sz w:val="22"/>
          <w:szCs w:val="22"/>
        </w:rPr>
        <w:t xml:space="preserve"> </w:t>
      </w:r>
      <w:r>
        <w:rPr>
          <w:sz w:val="22"/>
          <w:szCs w:val="22"/>
        </w:rPr>
        <w:t>somme</w:t>
      </w:r>
      <w:r>
        <w:rPr>
          <w:spacing w:val="-6"/>
          <w:sz w:val="22"/>
          <w:szCs w:val="22"/>
        </w:rPr>
        <w:t xml:space="preserve"> </w:t>
      </w:r>
      <w:r>
        <w:rPr>
          <w:sz w:val="22"/>
          <w:szCs w:val="22"/>
        </w:rPr>
        <w:t>correspondant au prix d’achat du jeu ou du coût des réparations.</w:t>
      </w:r>
    </w:p>
    <w:p>
      <w:pPr>
        <w:pStyle w:val="Normal"/>
        <w:spacing w:before="275" w:after="0"/>
        <w:ind w:left="87" w:right="85"/>
        <w:jc w:val="both"/>
        <w:rPr/>
      </w:pPr>
      <w:r>
        <w:rPr/>
        <w:t xml:space="preserve">Art. 8 – Les modalités d'inscriptions concernant les adhésions sont disponibles à l'adresse suivante : </w:t>
      </w:r>
      <w:hyperlink r:id="rId2">
        <w:r>
          <w:rPr>
            <w:rStyle w:val="Hyperlink"/>
            <w:spacing w:val="-2"/>
          </w:rPr>
          <w:t>www.queimada.org/adhesion.</w:t>
        </w:r>
      </w:hyperlink>
    </w:p>
    <w:p>
      <w:pPr>
        <w:pStyle w:val="BodyText"/>
        <w:spacing w:before="22" w:after="0"/>
        <w:ind w:left="0"/>
        <w:rPr>
          <w:sz w:val="22"/>
          <w:szCs w:val="22"/>
        </w:rPr>
      </w:pPr>
      <w:r>
        <w:rPr>
          <w:sz w:val="22"/>
          <w:szCs w:val="22"/>
        </w:rPr>
      </w:r>
    </w:p>
    <w:p>
      <w:pPr>
        <w:pStyle w:val="BodyText"/>
        <w:rPr>
          <w:sz w:val="22"/>
          <w:szCs w:val="22"/>
        </w:rPr>
      </w:pPr>
      <w:r>
        <w:rPr>
          <w:sz w:val="22"/>
          <w:szCs w:val="22"/>
        </w:rPr>
        <w:t>Art.</w:t>
      </w:r>
      <w:r>
        <w:rPr>
          <w:spacing w:val="-3"/>
          <w:sz w:val="22"/>
          <w:szCs w:val="22"/>
        </w:rPr>
        <w:t xml:space="preserve"> </w:t>
      </w:r>
      <w:r>
        <w:rPr>
          <w:sz w:val="22"/>
          <w:szCs w:val="22"/>
        </w:rPr>
        <w:t>9</w:t>
      </w:r>
      <w:r>
        <w:rPr>
          <w:spacing w:val="-1"/>
          <w:sz w:val="22"/>
          <w:szCs w:val="22"/>
        </w:rPr>
        <w:t xml:space="preserve"> </w:t>
      </w:r>
      <w:r>
        <w:rPr>
          <w:sz w:val="22"/>
          <w:szCs w:val="22"/>
        </w:rPr>
        <w:t>– Cessent</w:t>
      </w:r>
      <w:r>
        <w:rPr>
          <w:spacing w:val="-1"/>
          <w:sz w:val="22"/>
          <w:szCs w:val="22"/>
        </w:rPr>
        <w:t xml:space="preserve"> </w:t>
      </w:r>
      <w:r>
        <w:rPr>
          <w:sz w:val="22"/>
          <w:szCs w:val="22"/>
        </w:rPr>
        <w:t>de</w:t>
      </w:r>
      <w:r>
        <w:rPr>
          <w:spacing w:val="-2"/>
          <w:sz w:val="22"/>
          <w:szCs w:val="22"/>
        </w:rPr>
        <w:t xml:space="preserve"> </w:t>
      </w:r>
      <w:r>
        <w:rPr>
          <w:sz w:val="22"/>
          <w:szCs w:val="22"/>
        </w:rPr>
        <w:t>faire</w:t>
      </w:r>
      <w:r>
        <w:rPr>
          <w:spacing w:val="1"/>
          <w:sz w:val="22"/>
          <w:szCs w:val="22"/>
        </w:rPr>
        <w:t xml:space="preserve"> </w:t>
      </w:r>
      <w:r>
        <w:rPr>
          <w:sz w:val="22"/>
          <w:szCs w:val="22"/>
        </w:rPr>
        <w:t>partie</w:t>
      </w:r>
      <w:r>
        <w:rPr>
          <w:spacing w:val="-2"/>
          <w:sz w:val="22"/>
          <w:szCs w:val="22"/>
        </w:rPr>
        <w:t xml:space="preserve"> </w:t>
      </w:r>
      <w:r>
        <w:rPr>
          <w:sz w:val="22"/>
          <w:szCs w:val="22"/>
        </w:rPr>
        <w:t>de</w:t>
      </w:r>
      <w:r>
        <w:rPr>
          <w:spacing w:val="-1"/>
          <w:sz w:val="22"/>
          <w:szCs w:val="22"/>
        </w:rPr>
        <w:t xml:space="preserve"> </w:t>
      </w:r>
      <w:r>
        <w:rPr>
          <w:sz w:val="22"/>
          <w:szCs w:val="22"/>
        </w:rPr>
        <w:t>l’association,</w:t>
      </w:r>
      <w:r>
        <w:rPr>
          <w:spacing w:val="-1"/>
          <w:sz w:val="22"/>
          <w:szCs w:val="22"/>
        </w:rPr>
        <w:t xml:space="preserve"> </w:t>
      </w:r>
      <w:r>
        <w:rPr>
          <w:sz w:val="22"/>
          <w:szCs w:val="22"/>
        </w:rPr>
        <w:t>sans</w:t>
      </w:r>
      <w:r>
        <w:rPr>
          <w:spacing w:val="-2"/>
          <w:sz w:val="22"/>
          <w:szCs w:val="22"/>
        </w:rPr>
        <w:t xml:space="preserve"> </w:t>
      </w:r>
      <w:r>
        <w:rPr>
          <w:sz w:val="22"/>
          <w:szCs w:val="22"/>
        </w:rPr>
        <w:t>que</w:t>
      </w:r>
      <w:r>
        <w:rPr>
          <w:spacing w:val="-1"/>
          <w:sz w:val="22"/>
          <w:szCs w:val="22"/>
        </w:rPr>
        <w:t xml:space="preserve"> </w:t>
      </w:r>
      <w:r>
        <w:rPr>
          <w:sz w:val="22"/>
          <w:szCs w:val="22"/>
        </w:rPr>
        <w:t>le</w:t>
      </w:r>
      <w:r>
        <w:rPr>
          <w:spacing w:val="-1"/>
          <w:sz w:val="22"/>
          <w:szCs w:val="22"/>
        </w:rPr>
        <w:t xml:space="preserve"> </w:t>
      </w:r>
      <w:r>
        <w:rPr>
          <w:sz w:val="22"/>
          <w:szCs w:val="22"/>
        </w:rPr>
        <w:t>départ puisse</w:t>
      </w:r>
      <w:r>
        <w:rPr>
          <w:spacing w:val="-2"/>
          <w:sz w:val="22"/>
          <w:szCs w:val="22"/>
        </w:rPr>
        <w:t xml:space="preserve"> </w:t>
      </w:r>
      <w:r>
        <w:rPr>
          <w:sz w:val="22"/>
          <w:szCs w:val="22"/>
        </w:rPr>
        <w:t>mettre</w:t>
      </w:r>
      <w:r>
        <w:rPr>
          <w:spacing w:val="-3"/>
          <w:sz w:val="22"/>
          <w:szCs w:val="22"/>
        </w:rPr>
        <w:t xml:space="preserve"> </w:t>
      </w:r>
      <w:r>
        <w:rPr>
          <w:sz w:val="22"/>
          <w:szCs w:val="22"/>
        </w:rPr>
        <w:t>fin à</w:t>
      </w:r>
      <w:r>
        <w:rPr>
          <w:spacing w:val="-3"/>
          <w:sz w:val="22"/>
          <w:szCs w:val="22"/>
        </w:rPr>
        <w:t xml:space="preserve"> </w:t>
      </w:r>
      <w:r>
        <w:rPr>
          <w:sz w:val="22"/>
          <w:szCs w:val="22"/>
        </w:rPr>
        <w:t xml:space="preserve">l’association </w:t>
      </w:r>
      <w:r>
        <w:rPr>
          <w:spacing w:val="-10"/>
          <w:sz w:val="22"/>
          <w:szCs w:val="22"/>
        </w:rPr>
        <w:t>:</w:t>
      </w:r>
    </w:p>
    <w:p>
      <w:pPr>
        <w:pStyle w:val="Normal"/>
        <w:tabs>
          <w:tab w:val="clear" w:pos="720"/>
          <w:tab w:val="left" w:pos="1043" w:leader="none"/>
        </w:tabs>
        <w:rPr/>
      </w:pPr>
      <w:r>
        <w:rPr/>
      </w:r>
    </w:p>
    <w:p>
      <w:pPr>
        <w:pStyle w:val="ListParagraph"/>
        <w:numPr>
          <w:ilvl w:val="0"/>
          <w:numId w:val="1"/>
        </w:numPr>
        <w:tabs>
          <w:tab w:val="clear" w:pos="720"/>
          <w:tab w:val="left" w:pos="1043" w:leader="none"/>
        </w:tabs>
        <w:ind w:hanging="360" w:left="720" w:right="87"/>
        <w:rPr/>
      </w:pPr>
      <w:r>
        <w:rPr/>
        <w:t>Ceux</w:t>
      </w:r>
      <w:r>
        <w:rPr>
          <w:spacing w:val="-13"/>
        </w:rPr>
        <w:t xml:space="preserve"> </w:t>
      </w:r>
      <w:r>
        <w:rPr/>
        <w:t>qui</w:t>
      </w:r>
      <w:r>
        <w:rPr>
          <w:spacing w:val="-13"/>
        </w:rPr>
        <w:t xml:space="preserve"> </w:t>
      </w:r>
      <w:r>
        <w:rPr/>
        <w:t>auront</w:t>
      </w:r>
      <w:r>
        <w:rPr>
          <w:spacing w:val="-13"/>
        </w:rPr>
        <w:t xml:space="preserve"> </w:t>
      </w:r>
      <w:r>
        <w:rPr/>
        <w:t>été</w:t>
      </w:r>
      <w:r>
        <w:rPr>
          <w:spacing w:val="-14"/>
        </w:rPr>
        <w:t xml:space="preserve"> </w:t>
      </w:r>
      <w:r>
        <w:rPr/>
        <w:t>radiés</w:t>
      </w:r>
      <w:r>
        <w:rPr>
          <w:spacing w:val="-13"/>
        </w:rPr>
        <w:t xml:space="preserve"> </w:t>
      </w:r>
      <w:r>
        <w:rPr/>
        <w:t>par</w:t>
      </w:r>
      <w:r>
        <w:rPr>
          <w:spacing w:val="-14"/>
        </w:rPr>
        <w:t xml:space="preserve"> </w:t>
      </w:r>
      <w:r>
        <w:rPr/>
        <w:t>le</w:t>
      </w:r>
      <w:r>
        <w:rPr>
          <w:spacing w:val="-14"/>
        </w:rPr>
        <w:t xml:space="preserve"> </w:t>
      </w:r>
      <w:r>
        <w:rPr/>
        <w:t>conseil</w:t>
      </w:r>
      <w:r>
        <w:rPr>
          <w:spacing w:val="-12"/>
        </w:rPr>
        <w:t xml:space="preserve"> </w:t>
      </w:r>
      <w:r>
        <w:rPr/>
        <w:t>d’administration</w:t>
      </w:r>
      <w:r>
        <w:rPr>
          <w:spacing w:val="-13"/>
        </w:rPr>
        <w:t xml:space="preserve"> </w:t>
      </w:r>
      <w:r>
        <w:rPr/>
        <w:t>pour</w:t>
      </w:r>
      <w:r>
        <w:rPr>
          <w:spacing w:val="-14"/>
        </w:rPr>
        <w:t xml:space="preserve"> </w:t>
      </w:r>
      <w:r>
        <w:rPr/>
        <w:t>infraction</w:t>
      </w:r>
      <w:r>
        <w:rPr>
          <w:spacing w:val="-13"/>
        </w:rPr>
        <w:t xml:space="preserve"> </w:t>
      </w:r>
      <w:r>
        <w:rPr/>
        <w:t>aux</w:t>
      </w:r>
      <w:r>
        <w:rPr>
          <w:spacing w:val="-13"/>
        </w:rPr>
        <w:t xml:space="preserve"> </w:t>
      </w:r>
      <w:r>
        <w:rPr/>
        <w:t>présents</w:t>
      </w:r>
      <w:r>
        <w:rPr>
          <w:spacing w:val="-12"/>
        </w:rPr>
        <w:t xml:space="preserve"> </w:t>
      </w:r>
      <w:r>
        <w:rPr/>
        <w:t>statuts ou pour motifs graves.</w:t>
      </w:r>
    </w:p>
    <w:p>
      <w:pPr>
        <w:pStyle w:val="ListParagraph"/>
        <w:numPr>
          <w:ilvl w:val="0"/>
          <w:numId w:val="1"/>
        </w:numPr>
        <w:tabs>
          <w:tab w:val="clear" w:pos="720"/>
          <w:tab w:val="left" w:pos="1082" w:leader="none"/>
        </w:tabs>
        <w:ind w:hanging="360" w:left="720" w:right="93"/>
        <w:rPr/>
      </w:pPr>
      <w:r>
        <w:rPr/>
        <w:t>Ceux qui auront donné leur démission par lettre adressée au Président. La décision sera notifiée au membre exclu par lettre recommandée dans la huitaine qui suit la décision. Les frais d’inscription ne lui seront pas remboursés.</w:t>
      </w:r>
    </w:p>
    <w:p>
      <w:pPr>
        <w:pStyle w:val="BodyText"/>
        <w:ind w:left="0"/>
        <w:rPr>
          <w:sz w:val="22"/>
          <w:szCs w:val="22"/>
        </w:rPr>
      </w:pPr>
      <w:r>
        <w:rPr>
          <w:sz w:val="22"/>
          <w:szCs w:val="22"/>
        </w:rPr>
      </w:r>
    </w:p>
    <w:p>
      <w:pPr>
        <w:pStyle w:val="BodyText"/>
        <w:spacing w:before="1" w:after="0"/>
        <w:ind w:left="87" w:right="89"/>
        <w:rPr>
          <w:sz w:val="22"/>
          <w:szCs w:val="22"/>
        </w:rPr>
      </w:pPr>
      <w:r>
        <w:rPr>
          <w:sz w:val="22"/>
          <w:szCs w:val="22"/>
        </w:rPr>
        <w:t>Art.</w:t>
      </w:r>
      <w:r>
        <w:rPr>
          <w:spacing w:val="-1"/>
          <w:sz w:val="22"/>
          <w:szCs w:val="22"/>
        </w:rPr>
        <w:t xml:space="preserve"> </w:t>
      </w:r>
      <w:r>
        <w:rPr>
          <w:sz w:val="22"/>
          <w:szCs w:val="22"/>
        </w:rPr>
        <w:t>10 –</w:t>
      </w:r>
      <w:r>
        <w:rPr>
          <w:spacing w:val="-1"/>
          <w:sz w:val="22"/>
          <w:szCs w:val="22"/>
        </w:rPr>
        <w:t xml:space="preserve"> </w:t>
      </w:r>
      <w:r>
        <w:rPr>
          <w:sz w:val="22"/>
          <w:szCs w:val="22"/>
        </w:rPr>
        <w:t>Les</w:t>
      </w:r>
      <w:r>
        <w:rPr>
          <w:spacing w:val="-1"/>
          <w:sz w:val="22"/>
          <w:szCs w:val="22"/>
        </w:rPr>
        <w:t xml:space="preserve"> </w:t>
      </w:r>
      <w:r>
        <w:rPr>
          <w:sz w:val="22"/>
          <w:szCs w:val="22"/>
        </w:rPr>
        <w:t>ressources</w:t>
      </w:r>
      <w:r>
        <w:rPr>
          <w:spacing w:val="-1"/>
          <w:sz w:val="22"/>
          <w:szCs w:val="22"/>
        </w:rPr>
        <w:t xml:space="preserve"> </w:t>
      </w:r>
      <w:r>
        <w:rPr>
          <w:sz w:val="22"/>
          <w:szCs w:val="22"/>
        </w:rPr>
        <w:t>de</w:t>
      </w:r>
      <w:r>
        <w:rPr>
          <w:spacing w:val="-2"/>
          <w:sz w:val="22"/>
          <w:szCs w:val="22"/>
        </w:rPr>
        <w:t xml:space="preserve"> </w:t>
      </w:r>
      <w:r>
        <w:rPr>
          <w:sz w:val="22"/>
          <w:szCs w:val="22"/>
        </w:rPr>
        <w:t>l’association</w:t>
      </w:r>
      <w:r>
        <w:rPr>
          <w:spacing w:val="-1"/>
          <w:sz w:val="22"/>
          <w:szCs w:val="22"/>
        </w:rPr>
        <w:t xml:space="preserve"> </w:t>
      </w:r>
      <w:r>
        <w:rPr>
          <w:sz w:val="22"/>
          <w:szCs w:val="22"/>
        </w:rPr>
        <w:t>se</w:t>
      </w:r>
      <w:r>
        <w:rPr>
          <w:spacing w:val="-2"/>
          <w:sz w:val="22"/>
          <w:szCs w:val="22"/>
        </w:rPr>
        <w:t xml:space="preserve"> </w:t>
      </w:r>
      <w:r>
        <w:rPr>
          <w:sz w:val="22"/>
          <w:szCs w:val="22"/>
        </w:rPr>
        <w:t>composent</w:t>
      </w:r>
      <w:r>
        <w:rPr>
          <w:spacing w:val="-1"/>
          <w:sz w:val="22"/>
          <w:szCs w:val="22"/>
        </w:rPr>
        <w:t xml:space="preserve"> </w:t>
      </w:r>
      <w:r>
        <w:rPr>
          <w:sz w:val="22"/>
          <w:szCs w:val="22"/>
        </w:rPr>
        <w:t>des</w:t>
      </w:r>
      <w:r>
        <w:rPr>
          <w:spacing w:val="-1"/>
          <w:sz w:val="22"/>
          <w:szCs w:val="22"/>
        </w:rPr>
        <w:t xml:space="preserve"> </w:t>
      </w:r>
      <w:r>
        <w:rPr>
          <w:sz w:val="22"/>
          <w:szCs w:val="22"/>
        </w:rPr>
        <w:t>cotisations</w:t>
      </w:r>
      <w:r>
        <w:rPr>
          <w:spacing w:val="-1"/>
          <w:sz w:val="22"/>
          <w:szCs w:val="22"/>
        </w:rPr>
        <w:t xml:space="preserve"> </w:t>
      </w:r>
      <w:r>
        <w:rPr>
          <w:sz w:val="22"/>
          <w:szCs w:val="22"/>
        </w:rPr>
        <w:t>versées</w:t>
      </w:r>
      <w:r>
        <w:rPr>
          <w:spacing w:val="-1"/>
          <w:sz w:val="22"/>
          <w:szCs w:val="22"/>
        </w:rPr>
        <w:t xml:space="preserve"> </w:t>
      </w:r>
      <w:r>
        <w:rPr>
          <w:sz w:val="22"/>
          <w:szCs w:val="22"/>
        </w:rPr>
        <w:t>par</w:t>
      </w:r>
      <w:r>
        <w:rPr>
          <w:spacing w:val="-2"/>
          <w:sz w:val="22"/>
          <w:szCs w:val="22"/>
        </w:rPr>
        <w:t xml:space="preserve"> </w:t>
      </w:r>
      <w:r>
        <w:rPr>
          <w:sz w:val="22"/>
          <w:szCs w:val="22"/>
        </w:rPr>
        <w:t>les</w:t>
      </w:r>
      <w:r>
        <w:rPr>
          <w:spacing w:val="-2"/>
          <w:sz w:val="22"/>
          <w:szCs w:val="22"/>
        </w:rPr>
        <w:t xml:space="preserve"> </w:t>
      </w:r>
      <w:r>
        <w:rPr>
          <w:sz w:val="22"/>
          <w:szCs w:val="22"/>
        </w:rPr>
        <w:t>membres</w:t>
      </w:r>
      <w:r>
        <w:rPr>
          <w:spacing w:val="-1"/>
          <w:sz w:val="22"/>
          <w:szCs w:val="22"/>
        </w:rPr>
        <w:t xml:space="preserve"> </w:t>
      </w:r>
      <w:r>
        <w:rPr>
          <w:sz w:val="22"/>
          <w:szCs w:val="22"/>
        </w:rPr>
        <w:t>et</w:t>
      </w:r>
      <w:r>
        <w:rPr>
          <w:spacing w:val="-1"/>
          <w:sz w:val="22"/>
          <w:szCs w:val="22"/>
        </w:rPr>
        <w:t xml:space="preserve"> </w:t>
      </w:r>
      <w:r>
        <w:rPr>
          <w:sz w:val="22"/>
          <w:szCs w:val="22"/>
        </w:rPr>
        <w:t xml:space="preserve">des subventions qui peuvent lui être accordées par l’état, le département, les communes ou les sponsors </w:t>
      </w:r>
      <w:r>
        <w:rPr>
          <w:spacing w:val="-2"/>
          <w:sz w:val="22"/>
          <w:szCs w:val="22"/>
        </w:rPr>
        <w:t>privés.</w:t>
      </w:r>
    </w:p>
    <w:p>
      <w:pPr>
        <w:pStyle w:val="BodyText"/>
        <w:spacing w:before="276" w:after="0"/>
        <w:ind w:left="87" w:right="89"/>
        <w:rPr>
          <w:sz w:val="22"/>
          <w:szCs w:val="22"/>
        </w:rPr>
      </w:pPr>
      <w:r>
        <w:rPr>
          <w:sz w:val="22"/>
          <w:szCs w:val="22"/>
        </w:rPr>
        <w:t xml:space="preserve">Art. 11 – Il est tenu au jour le jour une comptabilité par le trésorier de l’association avec l’aide du </w:t>
      </w:r>
      <w:r>
        <w:rPr>
          <w:spacing w:val="-2"/>
          <w:sz w:val="22"/>
          <w:szCs w:val="22"/>
        </w:rPr>
        <w:t>Président.</w:t>
      </w:r>
    </w:p>
    <w:p>
      <w:pPr>
        <w:sectPr>
          <w:type w:val="nextPage"/>
          <w:pgSz w:w="11906" w:h="16838"/>
          <w:pgMar w:left="992" w:right="992" w:gutter="0" w:header="0" w:top="1360" w:footer="0" w:bottom="280"/>
          <w:pgNumType w:fmt="decimal"/>
          <w:formProt w:val="false"/>
          <w:textDirection w:val="lrTb"/>
        </w:sectPr>
      </w:pPr>
    </w:p>
    <w:p>
      <w:pPr>
        <w:pStyle w:val="BodyText"/>
        <w:spacing w:before="77" w:after="0"/>
        <w:ind w:left="87" w:right="90"/>
        <w:rPr>
          <w:sz w:val="22"/>
          <w:szCs w:val="22"/>
        </w:rPr>
      </w:pPr>
      <w:r>
        <w:rPr>
          <w:sz w:val="22"/>
          <w:szCs w:val="22"/>
        </w:rPr>
        <w:t>Art. 12 – Le conseil d’administration de l’association se compose de 3 membres associés minimum, élus par l’assemblée générale pour une durée d’un an, rééligibles. Le</w:t>
      </w:r>
      <w:r>
        <w:rPr>
          <w:spacing w:val="-5"/>
          <w:sz w:val="22"/>
          <w:szCs w:val="22"/>
        </w:rPr>
        <w:t xml:space="preserve"> </w:t>
      </w:r>
      <w:r>
        <w:rPr>
          <w:sz w:val="22"/>
          <w:szCs w:val="22"/>
        </w:rPr>
        <w:t>conseil</w:t>
      </w:r>
      <w:r>
        <w:rPr>
          <w:spacing w:val="-1"/>
          <w:sz w:val="22"/>
          <w:szCs w:val="22"/>
        </w:rPr>
        <w:t xml:space="preserve"> </w:t>
      </w:r>
      <w:r>
        <w:rPr>
          <w:sz w:val="22"/>
          <w:szCs w:val="22"/>
        </w:rPr>
        <w:t>assure</w:t>
      </w:r>
      <w:r>
        <w:rPr>
          <w:spacing w:val="-2"/>
          <w:sz w:val="22"/>
          <w:szCs w:val="22"/>
        </w:rPr>
        <w:t xml:space="preserve"> </w:t>
      </w:r>
      <w:r>
        <w:rPr>
          <w:sz w:val="22"/>
          <w:szCs w:val="22"/>
        </w:rPr>
        <w:t>l’administration</w:t>
      </w:r>
      <w:r>
        <w:rPr>
          <w:spacing w:val="-1"/>
          <w:sz w:val="22"/>
          <w:szCs w:val="22"/>
        </w:rPr>
        <w:t xml:space="preserve"> </w:t>
      </w:r>
      <w:r>
        <w:rPr>
          <w:sz w:val="22"/>
          <w:szCs w:val="22"/>
        </w:rPr>
        <w:t>de</w:t>
      </w:r>
      <w:r>
        <w:rPr>
          <w:spacing w:val="-1"/>
          <w:sz w:val="22"/>
          <w:szCs w:val="22"/>
        </w:rPr>
        <w:t xml:space="preserve"> </w:t>
      </w:r>
      <w:r>
        <w:rPr>
          <w:sz w:val="22"/>
          <w:szCs w:val="22"/>
        </w:rPr>
        <w:t>l’association</w:t>
      </w:r>
      <w:r>
        <w:rPr>
          <w:spacing w:val="-1"/>
          <w:sz w:val="22"/>
          <w:szCs w:val="22"/>
        </w:rPr>
        <w:t xml:space="preserve"> </w:t>
      </w:r>
      <w:r>
        <w:rPr>
          <w:sz w:val="22"/>
          <w:szCs w:val="22"/>
        </w:rPr>
        <w:t>entre</w:t>
      </w:r>
      <w:r>
        <w:rPr>
          <w:spacing w:val="-3"/>
          <w:sz w:val="22"/>
          <w:szCs w:val="22"/>
        </w:rPr>
        <w:t xml:space="preserve"> </w:t>
      </w:r>
      <w:r>
        <w:rPr>
          <w:sz w:val="22"/>
          <w:szCs w:val="22"/>
        </w:rPr>
        <w:t>deux</w:t>
      </w:r>
      <w:r>
        <w:rPr>
          <w:spacing w:val="1"/>
          <w:sz w:val="22"/>
          <w:szCs w:val="22"/>
        </w:rPr>
        <w:t xml:space="preserve"> </w:t>
      </w:r>
      <w:r>
        <w:rPr>
          <w:sz w:val="22"/>
          <w:szCs w:val="22"/>
        </w:rPr>
        <w:t>Assembles</w:t>
      </w:r>
      <w:r>
        <w:rPr>
          <w:spacing w:val="2"/>
          <w:sz w:val="22"/>
          <w:szCs w:val="22"/>
        </w:rPr>
        <w:t xml:space="preserve"> </w:t>
      </w:r>
      <w:r>
        <w:rPr>
          <w:spacing w:val="-2"/>
          <w:sz w:val="22"/>
          <w:szCs w:val="22"/>
        </w:rPr>
        <w:t xml:space="preserve">Générales. </w:t>
      </w:r>
      <w:r>
        <w:rPr>
          <w:sz w:val="22"/>
          <w:szCs w:val="22"/>
        </w:rPr>
        <w:t>En cas de décès ou de démission d’un nombre de membres du conseil d’administration égal au tiers du nombre fixé par les statuts, le conseil nomme provisoirement les membres complémentaires dont les fonctions expireront lors de la prochaine assemblée générale.</w:t>
      </w:r>
    </w:p>
    <w:p>
      <w:pPr>
        <w:pStyle w:val="BodyText"/>
        <w:ind w:left="0"/>
        <w:rPr>
          <w:sz w:val="22"/>
          <w:szCs w:val="22"/>
        </w:rPr>
      </w:pPr>
      <w:r>
        <w:rPr>
          <w:sz w:val="22"/>
          <w:szCs w:val="22"/>
        </w:rPr>
      </w:r>
    </w:p>
    <w:p>
      <w:pPr>
        <w:pStyle w:val="BodyText"/>
        <w:ind w:left="87" w:right="87"/>
        <w:rPr>
          <w:sz w:val="22"/>
          <w:szCs w:val="22"/>
        </w:rPr>
      </w:pPr>
      <w:r>
        <w:rPr>
          <w:sz w:val="22"/>
          <w:szCs w:val="22"/>
        </w:rPr>
        <w:t>Art.</w:t>
      </w:r>
      <w:r>
        <w:rPr>
          <w:spacing w:val="-4"/>
          <w:sz w:val="22"/>
          <w:szCs w:val="22"/>
        </w:rPr>
        <w:t xml:space="preserve"> </w:t>
      </w:r>
      <w:r>
        <w:rPr>
          <w:sz w:val="22"/>
          <w:szCs w:val="22"/>
        </w:rPr>
        <w:t>13</w:t>
      </w:r>
      <w:r>
        <w:rPr>
          <w:spacing w:val="-4"/>
          <w:sz w:val="22"/>
          <w:szCs w:val="22"/>
        </w:rPr>
        <w:t xml:space="preserve"> </w:t>
      </w:r>
      <w:r>
        <w:rPr>
          <w:sz w:val="22"/>
          <w:szCs w:val="22"/>
        </w:rPr>
        <w:t>–</w:t>
      </w:r>
      <w:r>
        <w:rPr>
          <w:spacing w:val="-2"/>
          <w:sz w:val="22"/>
          <w:szCs w:val="22"/>
        </w:rPr>
        <w:t xml:space="preserve"> </w:t>
      </w:r>
      <w:r>
        <w:rPr>
          <w:sz w:val="22"/>
          <w:szCs w:val="22"/>
        </w:rPr>
        <w:t>Le</w:t>
      </w:r>
      <w:r>
        <w:rPr>
          <w:spacing w:val="-6"/>
          <w:sz w:val="22"/>
          <w:szCs w:val="22"/>
        </w:rPr>
        <w:t xml:space="preserve"> </w:t>
      </w:r>
      <w:r>
        <w:rPr>
          <w:sz w:val="22"/>
          <w:szCs w:val="22"/>
        </w:rPr>
        <w:t>bureau</w:t>
      </w:r>
      <w:r>
        <w:rPr>
          <w:spacing w:val="-5"/>
          <w:sz w:val="22"/>
          <w:szCs w:val="22"/>
        </w:rPr>
        <w:t xml:space="preserve"> </w:t>
      </w:r>
      <w:r>
        <w:rPr>
          <w:sz w:val="22"/>
          <w:szCs w:val="22"/>
        </w:rPr>
        <w:t>se</w:t>
      </w:r>
      <w:r>
        <w:rPr>
          <w:spacing w:val="-3"/>
          <w:sz w:val="22"/>
          <w:szCs w:val="22"/>
        </w:rPr>
        <w:t xml:space="preserve"> </w:t>
      </w:r>
      <w:r>
        <w:rPr>
          <w:sz w:val="22"/>
          <w:szCs w:val="22"/>
        </w:rPr>
        <w:t>compose</w:t>
      </w:r>
      <w:r>
        <w:rPr>
          <w:spacing w:val="-6"/>
          <w:sz w:val="22"/>
          <w:szCs w:val="22"/>
        </w:rPr>
        <w:t xml:space="preserve"> </w:t>
      </w:r>
      <w:r>
        <w:rPr>
          <w:sz w:val="22"/>
          <w:szCs w:val="22"/>
        </w:rPr>
        <w:t>au</w:t>
      </w:r>
      <w:r>
        <w:rPr>
          <w:spacing w:val="-5"/>
          <w:sz w:val="22"/>
          <w:szCs w:val="22"/>
        </w:rPr>
        <w:t xml:space="preserve"> </w:t>
      </w:r>
      <w:r>
        <w:rPr>
          <w:sz w:val="22"/>
          <w:szCs w:val="22"/>
        </w:rPr>
        <w:t>moins</w:t>
      </w:r>
      <w:r>
        <w:rPr>
          <w:spacing w:val="-5"/>
          <w:sz w:val="22"/>
          <w:szCs w:val="22"/>
        </w:rPr>
        <w:t xml:space="preserve"> </w:t>
      </w:r>
      <w:r>
        <w:rPr>
          <w:sz w:val="22"/>
          <w:szCs w:val="22"/>
        </w:rPr>
        <w:t>d’un</w:t>
      </w:r>
      <w:r>
        <w:rPr>
          <w:spacing w:val="-6"/>
          <w:sz w:val="22"/>
          <w:szCs w:val="22"/>
        </w:rPr>
        <w:t xml:space="preserve"> </w:t>
      </w:r>
      <w:r>
        <w:rPr>
          <w:sz w:val="22"/>
          <w:szCs w:val="22"/>
        </w:rPr>
        <w:t>président,</w:t>
      </w:r>
      <w:r>
        <w:rPr>
          <w:spacing w:val="-5"/>
          <w:sz w:val="22"/>
          <w:szCs w:val="22"/>
        </w:rPr>
        <w:t xml:space="preserve"> </w:t>
      </w:r>
      <w:r>
        <w:rPr>
          <w:sz w:val="22"/>
          <w:szCs w:val="22"/>
        </w:rPr>
        <w:t>d’un</w:t>
      </w:r>
      <w:r>
        <w:rPr>
          <w:spacing w:val="-6"/>
          <w:sz w:val="22"/>
          <w:szCs w:val="22"/>
        </w:rPr>
        <w:t xml:space="preserve"> </w:t>
      </w:r>
      <w:r>
        <w:rPr>
          <w:sz w:val="22"/>
          <w:szCs w:val="22"/>
        </w:rPr>
        <w:t>trésorier,</w:t>
      </w:r>
      <w:r>
        <w:rPr>
          <w:spacing w:val="-3"/>
          <w:sz w:val="22"/>
          <w:szCs w:val="22"/>
        </w:rPr>
        <w:t xml:space="preserve"> </w:t>
      </w:r>
      <w:r>
        <w:rPr>
          <w:sz w:val="22"/>
          <w:szCs w:val="22"/>
        </w:rPr>
        <w:t>et</w:t>
      </w:r>
      <w:r>
        <w:rPr>
          <w:spacing w:val="-2"/>
          <w:sz w:val="22"/>
          <w:szCs w:val="22"/>
        </w:rPr>
        <w:t xml:space="preserve"> </w:t>
      </w:r>
      <w:r>
        <w:rPr>
          <w:sz w:val="22"/>
          <w:szCs w:val="22"/>
        </w:rPr>
        <w:t>d’un</w:t>
      </w:r>
      <w:r>
        <w:rPr>
          <w:spacing w:val="-5"/>
          <w:sz w:val="22"/>
          <w:szCs w:val="22"/>
        </w:rPr>
        <w:t xml:space="preserve"> </w:t>
      </w:r>
      <w:r>
        <w:rPr>
          <w:sz w:val="22"/>
          <w:szCs w:val="22"/>
        </w:rPr>
        <w:t>secrétaire</w:t>
      </w:r>
      <w:r>
        <w:rPr>
          <w:spacing w:val="-3"/>
          <w:sz w:val="22"/>
          <w:szCs w:val="22"/>
        </w:rPr>
        <w:t xml:space="preserve"> </w:t>
      </w:r>
      <w:r>
        <w:rPr>
          <w:sz w:val="22"/>
          <w:szCs w:val="22"/>
        </w:rPr>
        <w:t>et</w:t>
      </w:r>
      <w:r>
        <w:rPr>
          <w:spacing w:val="-4"/>
          <w:sz w:val="22"/>
          <w:szCs w:val="22"/>
        </w:rPr>
        <w:t xml:space="preserve"> </w:t>
      </w:r>
      <w:r>
        <w:rPr>
          <w:sz w:val="22"/>
          <w:szCs w:val="22"/>
        </w:rPr>
        <w:t>auxquels peuvent se rajouter un vice-président, un vice-trésorier, un vice-secrétaire et des membres actifs. Ils sont tous nommés pour</w:t>
      </w:r>
      <w:r>
        <w:rPr>
          <w:spacing w:val="-1"/>
          <w:sz w:val="22"/>
          <w:szCs w:val="22"/>
        </w:rPr>
        <w:t xml:space="preserve"> </w:t>
      </w:r>
      <w:r>
        <w:rPr>
          <w:sz w:val="22"/>
          <w:szCs w:val="22"/>
        </w:rPr>
        <w:t>l’année</w:t>
      </w:r>
      <w:r>
        <w:rPr>
          <w:spacing w:val="-1"/>
          <w:sz w:val="22"/>
          <w:szCs w:val="22"/>
        </w:rPr>
        <w:t xml:space="preserve"> </w:t>
      </w:r>
      <w:r>
        <w:rPr>
          <w:sz w:val="22"/>
          <w:szCs w:val="22"/>
        </w:rPr>
        <w:t>par</w:t>
      </w:r>
      <w:r>
        <w:rPr>
          <w:spacing w:val="-1"/>
          <w:sz w:val="22"/>
          <w:szCs w:val="22"/>
        </w:rPr>
        <w:t xml:space="preserve"> </w:t>
      </w:r>
      <w:r>
        <w:rPr>
          <w:sz w:val="22"/>
          <w:szCs w:val="22"/>
        </w:rPr>
        <w:t>l’assemblée</w:t>
      </w:r>
      <w:r>
        <w:rPr>
          <w:spacing w:val="-1"/>
          <w:sz w:val="22"/>
          <w:szCs w:val="22"/>
        </w:rPr>
        <w:t xml:space="preserve"> </w:t>
      </w:r>
      <w:r>
        <w:rPr>
          <w:sz w:val="22"/>
          <w:szCs w:val="22"/>
        </w:rPr>
        <w:t>générale à</w:t>
      </w:r>
      <w:r>
        <w:rPr>
          <w:spacing w:val="-1"/>
          <w:sz w:val="22"/>
          <w:szCs w:val="22"/>
        </w:rPr>
        <w:t xml:space="preserve"> </w:t>
      </w:r>
      <w:r>
        <w:rPr>
          <w:sz w:val="22"/>
          <w:szCs w:val="22"/>
        </w:rPr>
        <w:t>la</w:t>
      </w:r>
      <w:r>
        <w:rPr>
          <w:spacing w:val="-1"/>
          <w:sz w:val="22"/>
          <w:szCs w:val="22"/>
        </w:rPr>
        <w:t xml:space="preserve"> </w:t>
      </w:r>
      <w:r>
        <w:rPr>
          <w:sz w:val="22"/>
          <w:szCs w:val="22"/>
        </w:rPr>
        <w:t>majorité absolue</w:t>
      </w:r>
      <w:r>
        <w:rPr>
          <w:spacing w:val="-1"/>
          <w:sz w:val="22"/>
          <w:szCs w:val="22"/>
        </w:rPr>
        <w:t xml:space="preserve"> </w:t>
      </w:r>
      <w:r>
        <w:rPr>
          <w:sz w:val="22"/>
          <w:szCs w:val="22"/>
        </w:rPr>
        <w:t>des membres présents. Ils sont rééligibles.</w:t>
      </w:r>
    </w:p>
    <w:p>
      <w:pPr>
        <w:pStyle w:val="BodyText"/>
        <w:ind w:left="0"/>
        <w:rPr>
          <w:sz w:val="22"/>
          <w:szCs w:val="22"/>
        </w:rPr>
      </w:pPr>
      <w:r>
        <w:rPr>
          <w:sz w:val="22"/>
          <w:szCs w:val="22"/>
        </w:rPr>
      </w:r>
    </w:p>
    <w:p>
      <w:pPr>
        <w:pStyle w:val="BodyText"/>
        <w:ind w:left="87" w:right="93"/>
        <w:rPr>
          <w:sz w:val="22"/>
          <w:szCs w:val="22"/>
        </w:rPr>
      </w:pPr>
      <w:r>
        <w:rPr>
          <w:sz w:val="22"/>
          <w:szCs w:val="22"/>
        </w:rPr>
        <w:t>Art. 14 – le conseil d’administration se réunit une à trois fois par semestre et toutes les fois qu’il est composé par le président à son initiative ou sur demande du quart au moins de ses membres. Les décisions sont prises à la majorité absolue. En cas de partage, la voix du Président est prépondérante.</w:t>
      </w:r>
    </w:p>
    <w:p>
      <w:pPr>
        <w:pStyle w:val="BodyText"/>
        <w:spacing w:before="1" w:after="0"/>
        <w:ind w:left="0"/>
        <w:rPr>
          <w:sz w:val="22"/>
          <w:szCs w:val="22"/>
        </w:rPr>
      </w:pPr>
      <w:r>
        <w:rPr>
          <w:sz w:val="22"/>
          <w:szCs w:val="22"/>
        </w:rPr>
      </w:r>
    </w:p>
    <w:p>
      <w:pPr>
        <w:pStyle w:val="BodyText"/>
        <w:ind w:left="87" w:right="82"/>
        <w:rPr>
          <w:sz w:val="22"/>
          <w:szCs w:val="22"/>
        </w:rPr>
      </w:pPr>
      <w:r>
        <w:rPr>
          <w:sz w:val="22"/>
          <w:szCs w:val="22"/>
        </w:rPr>
        <w:t>Art.</w:t>
      </w:r>
      <w:r>
        <w:rPr>
          <w:spacing w:val="-13"/>
          <w:sz w:val="22"/>
          <w:szCs w:val="22"/>
        </w:rPr>
        <w:t xml:space="preserve"> </w:t>
      </w:r>
      <w:r>
        <w:rPr>
          <w:sz w:val="22"/>
          <w:szCs w:val="22"/>
        </w:rPr>
        <w:t>15</w:t>
      </w:r>
      <w:r>
        <w:rPr>
          <w:spacing w:val="-13"/>
          <w:sz w:val="22"/>
          <w:szCs w:val="22"/>
        </w:rPr>
        <w:t xml:space="preserve"> </w:t>
      </w:r>
      <w:r>
        <w:rPr>
          <w:sz w:val="22"/>
          <w:szCs w:val="22"/>
        </w:rPr>
        <w:t>–</w:t>
      </w:r>
      <w:r>
        <w:rPr>
          <w:spacing w:val="-13"/>
          <w:sz w:val="22"/>
          <w:szCs w:val="22"/>
        </w:rPr>
        <w:t xml:space="preserve"> </w:t>
      </w:r>
      <w:r>
        <w:rPr>
          <w:sz w:val="22"/>
          <w:szCs w:val="22"/>
        </w:rPr>
        <w:t>Le</w:t>
      </w:r>
      <w:r>
        <w:rPr>
          <w:spacing w:val="-14"/>
          <w:sz w:val="22"/>
          <w:szCs w:val="22"/>
        </w:rPr>
        <w:t xml:space="preserve"> </w:t>
      </w:r>
      <w:r>
        <w:rPr>
          <w:sz w:val="22"/>
          <w:szCs w:val="22"/>
        </w:rPr>
        <w:t>président</w:t>
      </w:r>
      <w:r>
        <w:rPr>
          <w:spacing w:val="-13"/>
          <w:sz w:val="22"/>
          <w:szCs w:val="22"/>
        </w:rPr>
        <w:t xml:space="preserve"> </w:t>
      </w:r>
      <w:r>
        <w:rPr>
          <w:sz w:val="22"/>
          <w:szCs w:val="22"/>
        </w:rPr>
        <w:t>convoque</w:t>
      </w:r>
      <w:r>
        <w:rPr>
          <w:spacing w:val="-14"/>
          <w:sz w:val="22"/>
          <w:szCs w:val="22"/>
        </w:rPr>
        <w:t xml:space="preserve"> </w:t>
      </w:r>
      <w:r>
        <w:rPr>
          <w:sz w:val="22"/>
          <w:szCs w:val="22"/>
        </w:rPr>
        <w:t>les</w:t>
      </w:r>
      <w:r>
        <w:rPr>
          <w:spacing w:val="-13"/>
          <w:sz w:val="22"/>
          <w:szCs w:val="22"/>
        </w:rPr>
        <w:t xml:space="preserve"> </w:t>
      </w:r>
      <w:r>
        <w:rPr>
          <w:sz w:val="22"/>
          <w:szCs w:val="22"/>
        </w:rPr>
        <w:t>assemblées</w:t>
      </w:r>
      <w:r>
        <w:rPr>
          <w:spacing w:val="-13"/>
          <w:sz w:val="22"/>
          <w:szCs w:val="22"/>
        </w:rPr>
        <w:t xml:space="preserve"> </w:t>
      </w:r>
      <w:r>
        <w:rPr>
          <w:sz w:val="22"/>
          <w:szCs w:val="22"/>
        </w:rPr>
        <w:t>générales</w:t>
      </w:r>
      <w:r>
        <w:rPr>
          <w:spacing w:val="-13"/>
          <w:sz w:val="22"/>
          <w:szCs w:val="22"/>
        </w:rPr>
        <w:t xml:space="preserve"> </w:t>
      </w:r>
      <w:r>
        <w:rPr>
          <w:sz w:val="22"/>
          <w:szCs w:val="22"/>
        </w:rPr>
        <w:t>et</w:t>
      </w:r>
      <w:r>
        <w:rPr>
          <w:spacing w:val="-13"/>
          <w:sz w:val="22"/>
          <w:szCs w:val="22"/>
        </w:rPr>
        <w:t xml:space="preserve"> </w:t>
      </w:r>
      <w:r>
        <w:rPr>
          <w:sz w:val="22"/>
          <w:szCs w:val="22"/>
        </w:rPr>
        <w:t>les</w:t>
      </w:r>
      <w:r>
        <w:rPr>
          <w:spacing w:val="-13"/>
          <w:sz w:val="22"/>
          <w:szCs w:val="22"/>
        </w:rPr>
        <w:t xml:space="preserve"> </w:t>
      </w:r>
      <w:r>
        <w:rPr>
          <w:sz w:val="22"/>
          <w:szCs w:val="22"/>
        </w:rPr>
        <w:t>conseils</w:t>
      </w:r>
      <w:r>
        <w:rPr>
          <w:spacing w:val="-13"/>
          <w:sz w:val="22"/>
          <w:szCs w:val="22"/>
        </w:rPr>
        <w:t xml:space="preserve"> </w:t>
      </w:r>
      <w:r>
        <w:rPr>
          <w:sz w:val="22"/>
          <w:szCs w:val="22"/>
        </w:rPr>
        <w:t>d’administration.</w:t>
      </w:r>
      <w:r>
        <w:rPr>
          <w:spacing w:val="-13"/>
          <w:sz w:val="22"/>
          <w:szCs w:val="22"/>
        </w:rPr>
        <w:t xml:space="preserve"> </w:t>
      </w:r>
      <w:r>
        <w:rPr>
          <w:sz w:val="22"/>
          <w:szCs w:val="22"/>
        </w:rPr>
        <w:t>Il</w:t>
      </w:r>
      <w:r>
        <w:rPr>
          <w:spacing w:val="-13"/>
          <w:sz w:val="22"/>
          <w:szCs w:val="22"/>
        </w:rPr>
        <w:t xml:space="preserve"> </w:t>
      </w:r>
      <w:r>
        <w:rPr>
          <w:sz w:val="22"/>
          <w:szCs w:val="22"/>
        </w:rPr>
        <w:t>représente l’association</w:t>
      </w:r>
      <w:r>
        <w:rPr>
          <w:spacing w:val="-2"/>
          <w:sz w:val="22"/>
          <w:szCs w:val="22"/>
        </w:rPr>
        <w:t xml:space="preserve"> </w:t>
      </w:r>
      <w:r>
        <w:rPr>
          <w:sz w:val="22"/>
          <w:szCs w:val="22"/>
        </w:rPr>
        <w:t>dans</w:t>
      </w:r>
      <w:r>
        <w:rPr>
          <w:spacing w:val="-3"/>
          <w:sz w:val="22"/>
          <w:szCs w:val="22"/>
        </w:rPr>
        <w:t xml:space="preserve"> </w:t>
      </w:r>
      <w:r>
        <w:rPr>
          <w:sz w:val="22"/>
          <w:szCs w:val="22"/>
        </w:rPr>
        <w:t>tous</w:t>
      </w:r>
      <w:r>
        <w:rPr>
          <w:spacing w:val="-3"/>
          <w:sz w:val="22"/>
          <w:szCs w:val="22"/>
        </w:rPr>
        <w:t xml:space="preserve"> </w:t>
      </w:r>
      <w:r>
        <w:rPr>
          <w:sz w:val="22"/>
          <w:szCs w:val="22"/>
        </w:rPr>
        <w:t>les</w:t>
      </w:r>
      <w:r>
        <w:rPr>
          <w:spacing w:val="-3"/>
          <w:sz w:val="22"/>
          <w:szCs w:val="22"/>
        </w:rPr>
        <w:t xml:space="preserve"> </w:t>
      </w:r>
      <w:r>
        <w:rPr>
          <w:sz w:val="22"/>
          <w:szCs w:val="22"/>
        </w:rPr>
        <w:t>actes</w:t>
      </w:r>
      <w:r>
        <w:rPr>
          <w:spacing w:val="-3"/>
          <w:sz w:val="22"/>
          <w:szCs w:val="22"/>
        </w:rPr>
        <w:t xml:space="preserve"> </w:t>
      </w:r>
      <w:r>
        <w:rPr>
          <w:sz w:val="22"/>
          <w:szCs w:val="22"/>
        </w:rPr>
        <w:t>de</w:t>
      </w:r>
      <w:r>
        <w:rPr>
          <w:spacing w:val="-4"/>
          <w:sz w:val="22"/>
          <w:szCs w:val="22"/>
        </w:rPr>
        <w:t xml:space="preserve"> </w:t>
      </w:r>
      <w:r>
        <w:rPr>
          <w:sz w:val="22"/>
          <w:szCs w:val="22"/>
        </w:rPr>
        <w:t>la</w:t>
      </w:r>
      <w:r>
        <w:rPr>
          <w:spacing w:val="-2"/>
          <w:sz w:val="22"/>
          <w:szCs w:val="22"/>
        </w:rPr>
        <w:t xml:space="preserve"> </w:t>
      </w:r>
      <w:r>
        <w:rPr>
          <w:sz w:val="22"/>
          <w:szCs w:val="22"/>
        </w:rPr>
        <w:t>vie</w:t>
      </w:r>
      <w:r>
        <w:rPr>
          <w:spacing w:val="-3"/>
          <w:sz w:val="22"/>
          <w:szCs w:val="22"/>
        </w:rPr>
        <w:t xml:space="preserve"> </w:t>
      </w:r>
      <w:r>
        <w:rPr>
          <w:sz w:val="22"/>
          <w:szCs w:val="22"/>
        </w:rPr>
        <w:t>civile</w:t>
      </w:r>
      <w:r>
        <w:rPr>
          <w:spacing w:val="-2"/>
          <w:sz w:val="22"/>
          <w:szCs w:val="22"/>
        </w:rPr>
        <w:t xml:space="preserve"> </w:t>
      </w:r>
      <w:r>
        <w:rPr>
          <w:sz w:val="22"/>
          <w:szCs w:val="22"/>
        </w:rPr>
        <w:t>et</w:t>
      </w:r>
      <w:r>
        <w:rPr>
          <w:spacing w:val="-4"/>
          <w:sz w:val="22"/>
          <w:szCs w:val="22"/>
        </w:rPr>
        <w:t xml:space="preserve"> </w:t>
      </w:r>
      <w:r>
        <w:rPr>
          <w:sz w:val="22"/>
          <w:szCs w:val="22"/>
        </w:rPr>
        <w:t>est</w:t>
      </w:r>
      <w:r>
        <w:rPr>
          <w:spacing w:val="-2"/>
          <w:sz w:val="22"/>
          <w:szCs w:val="22"/>
        </w:rPr>
        <w:t xml:space="preserve"> </w:t>
      </w:r>
      <w:r>
        <w:rPr>
          <w:sz w:val="22"/>
          <w:szCs w:val="22"/>
        </w:rPr>
        <w:t>investi</w:t>
      </w:r>
      <w:r>
        <w:rPr>
          <w:spacing w:val="-1"/>
          <w:sz w:val="22"/>
          <w:szCs w:val="22"/>
        </w:rPr>
        <w:t xml:space="preserve"> </w:t>
      </w:r>
      <w:r>
        <w:rPr>
          <w:sz w:val="22"/>
          <w:szCs w:val="22"/>
        </w:rPr>
        <w:t>de</w:t>
      </w:r>
      <w:r>
        <w:rPr>
          <w:spacing w:val="-3"/>
          <w:sz w:val="22"/>
          <w:szCs w:val="22"/>
        </w:rPr>
        <w:t xml:space="preserve"> </w:t>
      </w:r>
      <w:r>
        <w:rPr>
          <w:sz w:val="22"/>
          <w:szCs w:val="22"/>
        </w:rPr>
        <w:t>tous</w:t>
      </w:r>
      <w:r>
        <w:rPr>
          <w:spacing w:val="-4"/>
          <w:sz w:val="22"/>
          <w:szCs w:val="22"/>
        </w:rPr>
        <w:t xml:space="preserve"> </w:t>
      </w:r>
      <w:r>
        <w:rPr>
          <w:sz w:val="22"/>
          <w:szCs w:val="22"/>
        </w:rPr>
        <w:t>les</w:t>
      </w:r>
      <w:r>
        <w:rPr>
          <w:spacing w:val="-3"/>
          <w:sz w:val="22"/>
          <w:szCs w:val="22"/>
        </w:rPr>
        <w:t xml:space="preserve"> </w:t>
      </w:r>
      <w:r>
        <w:rPr>
          <w:sz w:val="22"/>
          <w:szCs w:val="22"/>
        </w:rPr>
        <w:t>pouvoirs</w:t>
      </w:r>
      <w:r>
        <w:rPr>
          <w:spacing w:val="-3"/>
          <w:sz w:val="22"/>
          <w:szCs w:val="22"/>
        </w:rPr>
        <w:t xml:space="preserve"> </w:t>
      </w:r>
      <w:r>
        <w:rPr>
          <w:sz w:val="22"/>
          <w:szCs w:val="22"/>
        </w:rPr>
        <w:t>à</w:t>
      </w:r>
      <w:r>
        <w:rPr>
          <w:spacing w:val="-3"/>
          <w:sz w:val="22"/>
          <w:szCs w:val="22"/>
        </w:rPr>
        <w:t xml:space="preserve"> </w:t>
      </w:r>
      <w:r>
        <w:rPr>
          <w:sz w:val="22"/>
          <w:szCs w:val="22"/>
        </w:rPr>
        <w:t>cet</w:t>
      </w:r>
      <w:r>
        <w:rPr>
          <w:spacing w:val="-2"/>
          <w:sz w:val="22"/>
          <w:szCs w:val="22"/>
        </w:rPr>
        <w:t xml:space="preserve"> </w:t>
      </w:r>
      <w:r>
        <w:rPr>
          <w:sz w:val="22"/>
          <w:szCs w:val="22"/>
        </w:rPr>
        <w:t>effet. Il</w:t>
      </w:r>
      <w:r>
        <w:rPr>
          <w:spacing w:val="-2"/>
          <w:sz w:val="22"/>
          <w:szCs w:val="22"/>
        </w:rPr>
        <w:t xml:space="preserve"> </w:t>
      </w:r>
      <w:r>
        <w:rPr>
          <w:sz w:val="22"/>
          <w:szCs w:val="22"/>
        </w:rPr>
        <w:t>préside toutes les assemblées. En cas d’absence ou de maladie, il est remplacé par le vice-président, en cas d’absence de ce dernier, par le membre le plus ancien.</w:t>
      </w:r>
    </w:p>
    <w:p>
      <w:pPr>
        <w:pStyle w:val="BodyText"/>
        <w:ind w:left="0"/>
        <w:rPr>
          <w:sz w:val="22"/>
          <w:szCs w:val="22"/>
        </w:rPr>
      </w:pPr>
      <w:r>
        <w:rPr>
          <w:sz w:val="22"/>
          <w:szCs w:val="22"/>
        </w:rPr>
      </w:r>
    </w:p>
    <w:p>
      <w:pPr>
        <w:pStyle w:val="BodyText"/>
        <w:ind w:left="87" w:right="83"/>
        <w:rPr>
          <w:sz w:val="22"/>
          <w:szCs w:val="22"/>
        </w:rPr>
      </w:pPr>
      <w:r>
        <w:rPr>
          <w:sz w:val="22"/>
          <w:szCs w:val="22"/>
        </w:rPr>
        <w:t>Art. 16 – Le secrétaire est chargé de tout ce qui concerne la correspondance et les archives. Il rédige les procès-verbaux des réunions et assemblées et en générale toutes les écritures concernant le fonctionnement de l’association, à l’exception de celle concernant la comptabilité. Il tient le registre spécial</w:t>
      </w:r>
      <w:r>
        <w:rPr>
          <w:spacing w:val="-3"/>
          <w:sz w:val="22"/>
          <w:szCs w:val="22"/>
        </w:rPr>
        <w:t xml:space="preserve"> </w:t>
      </w:r>
      <w:r>
        <w:rPr>
          <w:sz w:val="22"/>
          <w:szCs w:val="22"/>
        </w:rPr>
        <w:t>prévu</w:t>
      </w:r>
      <w:r>
        <w:rPr>
          <w:spacing w:val="-3"/>
          <w:sz w:val="22"/>
          <w:szCs w:val="22"/>
        </w:rPr>
        <w:t xml:space="preserve"> </w:t>
      </w:r>
      <w:r>
        <w:rPr>
          <w:sz w:val="22"/>
          <w:szCs w:val="22"/>
        </w:rPr>
        <w:t>par</w:t>
      </w:r>
      <w:r>
        <w:rPr>
          <w:spacing w:val="-3"/>
          <w:sz w:val="22"/>
          <w:szCs w:val="22"/>
        </w:rPr>
        <w:t xml:space="preserve"> </w:t>
      </w:r>
      <w:r>
        <w:rPr>
          <w:sz w:val="22"/>
          <w:szCs w:val="22"/>
        </w:rPr>
        <w:t>l’article</w:t>
      </w:r>
      <w:r>
        <w:rPr>
          <w:spacing w:val="-2"/>
          <w:sz w:val="22"/>
          <w:szCs w:val="22"/>
        </w:rPr>
        <w:t xml:space="preserve"> </w:t>
      </w:r>
      <w:r>
        <w:rPr>
          <w:sz w:val="22"/>
          <w:szCs w:val="22"/>
        </w:rPr>
        <w:t>5</w:t>
      </w:r>
      <w:r>
        <w:rPr>
          <w:spacing w:val="-3"/>
          <w:sz w:val="22"/>
          <w:szCs w:val="22"/>
        </w:rPr>
        <w:t xml:space="preserve"> </w:t>
      </w:r>
      <w:r>
        <w:rPr>
          <w:sz w:val="22"/>
          <w:szCs w:val="22"/>
        </w:rPr>
        <w:t>de</w:t>
      </w:r>
      <w:r>
        <w:rPr>
          <w:spacing w:val="-4"/>
          <w:sz w:val="22"/>
          <w:szCs w:val="22"/>
        </w:rPr>
        <w:t xml:space="preserve"> </w:t>
      </w:r>
      <w:r>
        <w:rPr>
          <w:sz w:val="22"/>
          <w:szCs w:val="22"/>
        </w:rPr>
        <w:t>la</w:t>
      </w:r>
      <w:r>
        <w:rPr>
          <w:spacing w:val="-3"/>
          <w:sz w:val="22"/>
          <w:szCs w:val="22"/>
        </w:rPr>
        <w:t xml:space="preserve"> </w:t>
      </w:r>
      <w:r>
        <w:rPr>
          <w:sz w:val="22"/>
          <w:szCs w:val="22"/>
        </w:rPr>
        <w:t>loi</w:t>
      </w:r>
      <w:r>
        <w:rPr>
          <w:spacing w:val="-3"/>
          <w:sz w:val="22"/>
          <w:szCs w:val="22"/>
        </w:rPr>
        <w:t xml:space="preserve"> </w:t>
      </w:r>
      <w:r>
        <w:rPr>
          <w:sz w:val="22"/>
          <w:szCs w:val="22"/>
        </w:rPr>
        <w:t>du</w:t>
      </w:r>
      <w:r>
        <w:rPr>
          <w:spacing w:val="-5"/>
          <w:sz w:val="22"/>
          <w:szCs w:val="22"/>
        </w:rPr>
        <w:t xml:space="preserve"> </w:t>
      </w:r>
      <w:r>
        <w:rPr>
          <w:sz w:val="22"/>
          <w:szCs w:val="22"/>
        </w:rPr>
        <w:t>premier</w:t>
      </w:r>
      <w:r>
        <w:rPr>
          <w:spacing w:val="-3"/>
          <w:sz w:val="22"/>
          <w:szCs w:val="22"/>
        </w:rPr>
        <w:t xml:space="preserve"> </w:t>
      </w:r>
      <w:r>
        <w:rPr>
          <w:sz w:val="22"/>
          <w:szCs w:val="22"/>
        </w:rPr>
        <w:t>juillet</w:t>
      </w:r>
      <w:r>
        <w:rPr>
          <w:spacing w:val="-3"/>
          <w:sz w:val="22"/>
          <w:szCs w:val="22"/>
        </w:rPr>
        <w:t xml:space="preserve"> </w:t>
      </w:r>
      <w:r>
        <w:rPr>
          <w:sz w:val="22"/>
          <w:szCs w:val="22"/>
        </w:rPr>
        <w:t>1901</w:t>
      </w:r>
      <w:r>
        <w:rPr>
          <w:spacing w:val="-3"/>
          <w:sz w:val="22"/>
          <w:szCs w:val="22"/>
        </w:rPr>
        <w:t xml:space="preserve"> </w:t>
      </w:r>
      <w:r>
        <w:rPr>
          <w:sz w:val="22"/>
          <w:szCs w:val="22"/>
        </w:rPr>
        <w:t>et</w:t>
      </w:r>
      <w:r>
        <w:rPr>
          <w:spacing w:val="-4"/>
          <w:sz w:val="22"/>
          <w:szCs w:val="22"/>
        </w:rPr>
        <w:t xml:space="preserve"> </w:t>
      </w:r>
      <w:r>
        <w:rPr>
          <w:sz w:val="22"/>
          <w:szCs w:val="22"/>
        </w:rPr>
        <w:t>les</w:t>
      </w:r>
      <w:r>
        <w:rPr>
          <w:spacing w:val="-3"/>
          <w:sz w:val="22"/>
          <w:szCs w:val="22"/>
        </w:rPr>
        <w:t xml:space="preserve"> </w:t>
      </w:r>
      <w:r>
        <w:rPr>
          <w:sz w:val="22"/>
          <w:szCs w:val="22"/>
        </w:rPr>
        <w:t>articles</w:t>
      </w:r>
      <w:r>
        <w:rPr>
          <w:spacing w:val="-3"/>
          <w:sz w:val="22"/>
          <w:szCs w:val="22"/>
        </w:rPr>
        <w:t xml:space="preserve"> </w:t>
      </w:r>
      <w:r>
        <w:rPr>
          <w:sz w:val="22"/>
          <w:szCs w:val="22"/>
        </w:rPr>
        <w:t>6</w:t>
      </w:r>
      <w:r>
        <w:rPr>
          <w:spacing w:val="-6"/>
          <w:sz w:val="22"/>
          <w:szCs w:val="22"/>
        </w:rPr>
        <w:t xml:space="preserve"> </w:t>
      </w:r>
      <w:r>
        <w:rPr>
          <w:sz w:val="22"/>
          <w:szCs w:val="22"/>
        </w:rPr>
        <w:t>et</w:t>
      </w:r>
      <w:r>
        <w:rPr>
          <w:spacing w:val="-3"/>
          <w:sz w:val="22"/>
          <w:szCs w:val="22"/>
        </w:rPr>
        <w:t xml:space="preserve"> </w:t>
      </w:r>
      <w:r>
        <w:rPr>
          <w:sz w:val="22"/>
          <w:szCs w:val="22"/>
        </w:rPr>
        <w:t>31</w:t>
      </w:r>
      <w:r>
        <w:rPr>
          <w:spacing w:val="-3"/>
          <w:sz w:val="22"/>
          <w:szCs w:val="22"/>
        </w:rPr>
        <w:t xml:space="preserve"> </w:t>
      </w:r>
      <w:r>
        <w:rPr>
          <w:sz w:val="22"/>
          <w:szCs w:val="22"/>
        </w:rPr>
        <w:t>du</w:t>
      </w:r>
      <w:r>
        <w:rPr>
          <w:spacing w:val="-3"/>
          <w:sz w:val="22"/>
          <w:szCs w:val="22"/>
        </w:rPr>
        <w:t xml:space="preserve"> </w:t>
      </w:r>
      <w:r>
        <w:rPr>
          <w:sz w:val="22"/>
          <w:szCs w:val="22"/>
        </w:rPr>
        <w:t>décret</w:t>
      </w:r>
      <w:r>
        <w:rPr>
          <w:spacing w:val="-3"/>
          <w:sz w:val="22"/>
          <w:szCs w:val="22"/>
        </w:rPr>
        <w:t xml:space="preserve"> </w:t>
      </w:r>
      <w:r>
        <w:rPr>
          <w:sz w:val="22"/>
          <w:szCs w:val="22"/>
        </w:rPr>
        <w:t>du</w:t>
      </w:r>
      <w:r>
        <w:rPr>
          <w:spacing w:val="-3"/>
          <w:sz w:val="22"/>
          <w:szCs w:val="22"/>
        </w:rPr>
        <w:t xml:space="preserve"> </w:t>
      </w:r>
      <w:r>
        <w:rPr>
          <w:sz w:val="22"/>
          <w:szCs w:val="22"/>
        </w:rPr>
        <w:t>16</w:t>
      </w:r>
      <w:r>
        <w:rPr>
          <w:spacing w:val="-3"/>
          <w:sz w:val="22"/>
          <w:szCs w:val="22"/>
        </w:rPr>
        <w:t xml:space="preserve"> </w:t>
      </w:r>
      <w:r>
        <w:rPr>
          <w:sz w:val="22"/>
          <w:szCs w:val="22"/>
        </w:rPr>
        <w:t>août 1901. Il assure l’exécution des formalités prescrites par lesdits articles.</w:t>
      </w:r>
    </w:p>
    <w:p>
      <w:pPr>
        <w:pStyle w:val="BodyText"/>
        <w:ind w:left="0"/>
        <w:rPr>
          <w:sz w:val="22"/>
          <w:szCs w:val="22"/>
        </w:rPr>
      </w:pPr>
      <w:r>
        <w:rPr>
          <w:sz w:val="22"/>
          <w:szCs w:val="22"/>
        </w:rPr>
      </w:r>
    </w:p>
    <w:p>
      <w:pPr>
        <w:pStyle w:val="BodyText"/>
        <w:ind w:left="87" w:right="81"/>
        <w:rPr>
          <w:sz w:val="22"/>
          <w:szCs w:val="22"/>
        </w:rPr>
      </w:pPr>
      <w:r>
        <w:rPr>
          <w:sz w:val="22"/>
          <w:szCs w:val="22"/>
        </w:rPr>
        <w:t>Art.</w:t>
      </w:r>
      <w:r>
        <w:rPr>
          <w:spacing w:val="-13"/>
          <w:sz w:val="22"/>
          <w:szCs w:val="22"/>
        </w:rPr>
        <w:t xml:space="preserve"> </w:t>
      </w:r>
      <w:r>
        <w:rPr>
          <w:sz w:val="22"/>
          <w:szCs w:val="22"/>
        </w:rPr>
        <w:t>17</w:t>
      </w:r>
      <w:r>
        <w:rPr>
          <w:spacing w:val="-13"/>
          <w:sz w:val="22"/>
          <w:szCs w:val="22"/>
        </w:rPr>
        <w:t xml:space="preserve"> </w:t>
      </w:r>
      <w:r>
        <w:rPr>
          <w:sz w:val="22"/>
          <w:szCs w:val="22"/>
        </w:rPr>
        <w:t>–</w:t>
      </w:r>
      <w:r>
        <w:rPr>
          <w:spacing w:val="-13"/>
          <w:sz w:val="22"/>
          <w:szCs w:val="22"/>
        </w:rPr>
        <w:t xml:space="preserve"> </w:t>
      </w:r>
      <w:r>
        <w:rPr>
          <w:sz w:val="22"/>
          <w:szCs w:val="22"/>
        </w:rPr>
        <w:t>Le</w:t>
      </w:r>
      <w:r>
        <w:rPr>
          <w:spacing w:val="-14"/>
          <w:sz w:val="22"/>
          <w:szCs w:val="22"/>
        </w:rPr>
        <w:t xml:space="preserve"> </w:t>
      </w:r>
      <w:r>
        <w:rPr>
          <w:sz w:val="22"/>
          <w:szCs w:val="22"/>
        </w:rPr>
        <w:t>trésorier</w:t>
      </w:r>
      <w:r>
        <w:rPr>
          <w:spacing w:val="-14"/>
          <w:sz w:val="22"/>
          <w:szCs w:val="22"/>
        </w:rPr>
        <w:t xml:space="preserve"> </w:t>
      </w:r>
      <w:r>
        <w:rPr>
          <w:sz w:val="22"/>
          <w:szCs w:val="22"/>
        </w:rPr>
        <w:t>effectue</w:t>
      </w:r>
      <w:r>
        <w:rPr>
          <w:spacing w:val="-14"/>
          <w:sz w:val="22"/>
          <w:szCs w:val="22"/>
        </w:rPr>
        <w:t xml:space="preserve"> </w:t>
      </w:r>
      <w:r>
        <w:rPr>
          <w:sz w:val="22"/>
          <w:szCs w:val="22"/>
        </w:rPr>
        <w:t>tous</w:t>
      </w:r>
      <w:r>
        <w:rPr>
          <w:spacing w:val="-12"/>
          <w:sz w:val="22"/>
          <w:szCs w:val="22"/>
        </w:rPr>
        <w:t xml:space="preserve"> </w:t>
      </w:r>
      <w:r>
        <w:rPr>
          <w:sz w:val="22"/>
          <w:szCs w:val="22"/>
        </w:rPr>
        <w:t>paiements</w:t>
      </w:r>
      <w:r>
        <w:rPr>
          <w:spacing w:val="-12"/>
          <w:sz w:val="22"/>
          <w:szCs w:val="22"/>
        </w:rPr>
        <w:t xml:space="preserve"> </w:t>
      </w:r>
      <w:r>
        <w:rPr>
          <w:sz w:val="22"/>
          <w:szCs w:val="22"/>
        </w:rPr>
        <w:t>et</w:t>
      </w:r>
      <w:r>
        <w:rPr>
          <w:spacing w:val="-13"/>
          <w:sz w:val="22"/>
          <w:szCs w:val="22"/>
        </w:rPr>
        <w:t xml:space="preserve"> </w:t>
      </w:r>
      <w:r>
        <w:rPr>
          <w:sz w:val="22"/>
          <w:szCs w:val="22"/>
        </w:rPr>
        <w:t>reçoit</w:t>
      </w:r>
      <w:r>
        <w:rPr>
          <w:spacing w:val="-12"/>
          <w:sz w:val="22"/>
          <w:szCs w:val="22"/>
        </w:rPr>
        <w:t xml:space="preserve"> </w:t>
      </w:r>
      <w:r>
        <w:rPr>
          <w:sz w:val="22"/>
          <w:szCs w:val="22"/>
        </w:rPr>
        <w:t>sous</w:t>
      </w:r>
      <w:r>
        <w:rPr>
          <w:spacing w:val="-15"/>
          <w:sz w:val="22"/>
          <w:szCs w:val="22"/>
        </w:rPr>
        <w:t xml:space="preserve"> </w:t>
      </w:r>
      <w:r>
        <w:rPr>
          <w:sz w:val="22"/>
          <w:szCs w:val="22"/>
        </w:rPr>
        <w:t>la</w:t>
      </w:r>
      <w:r>
        <w:rPr>
          <w:spacing w:val="-14"/>
          <w:sz w:val="22"/>
          <w:szCs w:val="22"/>
        </w:rPr>
        <w:t xml:space="preserve"> </w:t>
      </w:r>
      <w:r>
        <w:rPr>
          <w:sz w:val="22"/>
          <w:szCs w:val="22"/>
        </w:rPr>
        <w:t>surveillance</w:t>
      </w:r>
      <w:r>
        <w:rPr>
          <w:spacing w:val="-14"/>
          <w:sz w:val="22"/>
          <w:szCs w:val="22"/>
        </w:rPr>
        <w:t xml:space="preserve"> </w:t>
      </w:r>
      <w:r>
        <w:rPr>
          <w:sz w:val="22"/>
          <w:szCs w:val="22"/>
        </w:rPr>
        <w:t>du</w:t>
      </w:r>
      <w:r>
        <w:rPr>
          <w:spacing w:val="-13"/>
          <w:sz w:val="22"/>
          <w:szCs w:val="22"/>
        </w:rPr>
        <w:t xml:space="preserve"> </w:t>
      </w:r>
      <w:r>
        <w:rPr>
          <w:sz w:val="22"/>
          <w:szCs w:val="22"/>
        </w:rPr>
        <w:t>président,</w:t>
      </w:r>
      <w:r>
        <w:rPr>
          <w:spacing w:val="-13"/>
          <w:sz w:val="22"/>
          <w:szCs w:val="22"/>
        </w:rPr>
        <w:t xml:space="preserve"> </w:t>
      </w:r>
      <w:r>
        <w:rPr>
          <w:sz w:val="22"/>
          <w:szCs w:val="22"/>
        </w:rPr>
        <w:t>toutes</w:t>
      </w:r>
      <w:r>
        <w:rPr>
          <w:spacing w:val="-13"/>
          <w:sz w:val="22"/>
          <w:szCs w:val="22"/>
        </w:rPr>
        <w:t xml:space="preserve"> </w:t>
      </w:r>
      <w:r>
        <w:rPr>
          <w:sz w:val="22"/>
          <w:szCs w:val="22"/>
        </w:rPr>
        <w:t>sommes dues à l’association. Il tient une comptabilité régulière de toutes les opérations effectuées par lui et rend compte à l’assemblée générale annuelle qui approuve, s’il y a lieu, sa gestion.</w:t>
      </w:r>
    </w:p>
    <w:p>
      <w:pPr>
        <w:pStyle w:val="BodyText"/>
        <w:ind w:left="0"/>
        <w:rPr>
          <w:sz w:val="22"/>
          <w:szCs w:val="22"/>
        </w:rPr>
      </w:pPr>
      <w:r>
        <w:rPr>
          <w:sz w:val="22"/>
          <w:szCs w:val="22"/>
        </w:rPr>
      </w:r>
    </w:p>
    <w:p>
      <w:pPr>
        <w:pStyle w:val="BodyText"/>
        <w:spacing w:before="1" w:after="0"/>
        <w:ind w:left="87" w:right="84"/>
        <w:rPr>
          <w:sz w:val="22"/>
          <w:szCs w:val="22"/>
        </w:rPr>
      </w:pPr>
      <w:r>
        <w:rPr>
          <w:sz w:val="22"/>
          <w:szCs w:val="22"/>
        </w:rPr>
        <w:t>Art. 18 – Le conseil d’administration est</w:t>
      </w:r>
      <w:r>
        <w:rPr>
          <w:spacing w:val="-1"/>
          <w:sz w:val="22"/>
          <w:szCs w:val="22"/>
        </w:rPr>
        <w:t xml:space="preserve"> </w:t>
      </w:r>
      <w:r>
        <w:rPr>
          <w:sz w:val="22"/>
          <w:szCs w:val="22"/>
        </w:rPr>
        <w:t>investi des pouvoirs des plus étendus pour autoriser tous les actes</w:t>
      </w:r>
      <w:r>
        <w:rPr>
          <w:spacing w:val="-4"/>
          <w:sz w:val="22"/>
          <w:szCs w:val="22"/>
        </w:rPr>
        <w:t xml:space="preserve"> </w:t>
      </w:r>
      <w:r>
        <w:rPr>
          <w:sz w:val="22"/>
          <w:szCs w:val="22"/>
        </w:rPr>
        <w:t>qui</w:t>
      </w:r>
      <w:r>
        <w:rPr>
          <w:spacing w:val="-3"/>
          <w:sz w:val="22"/>
          <w:szCs w:val="22"/>
        </w:rPr>
        <w:t xml:space="preserve"> </w:t>
      </w:r>
      <w:r>
        <w:rPr>
          <w:sz w:val="22"/>
          <w:szCs w:val="22"/>
        </w:rPr>
        <w:t>ne</w:t>
      </w:r>
      <w:r>
        <w:rPr>
          <w:spacing w:val="-4"/>
          <w:sz w:val="22"/>
          <w:szCs w:val="22"/>
        </w:rPr>
        <w:t xml:space="preserve"> </w:t>
      </w:r>
      <w:r>
        <w:rPr>
          <w:sz w:val="22"/>
          <w:szCs w:val="22"/>
        </w:rPr>
        <w:t>sont</w:t>
      </w:r>
      <w:r>
        <w:rPr>
          <w:spacing w:val="-3"/>
          <w:sz w:val="22"/>
          <w:szCs w:val="22"/>
        </w:rPr>
        <w:t xml:space="preserve"> </w:t>
      </w:r>
      <w:r>
        <w:rPr>
          <w:sz w:val="22"/>
          <w:szCs w:val="22"/>
        </w:rPr>
        <w:t>pas</w:t>
      </w:r>
      <w:r>
        <w:rPr>
          <w:spacing w:val="-4"/>
          <w:sz w:val="22"/>
          <w:szCs w:val="22"/>
        </w:rPr>
        <w:t xml:space="preserve"> </w:t>
      </w:r>
      <w:r>
        <w:rPr>
          <w:sz w:val="22"/>
          <w:szCs w:val="22"/>
        </w:rPr>
        <w:t>réservés</w:t>
      </w:r>
      <w:r>
        <w:rPr>
          <w:spacing w:val="-4"/>
          <w:sz w:val="22"/>
          <w:szCs w:val="22"/>
        </w:rPr>
        <w:t xml:space="preserve"> </w:t>
      </w:r>
      <w:r>
        <w:rPr>
          <w:sz w:val="22"/>
          <w:szCs w:val="22"/>
        </w:rPr>
        <w:t>à</w:t>
      </w:r>
      <w:r>
        <w:rPr>
          <w:spacing w:val="-4"/>
          <w:sz w:val="22"/>
          <w:szCs w:val="22"/>
        </w:rPr>
        <w:t xml:space="preserve"> </w:t>
      </w:r>
      <w:r>
        <w:rPr>
          <w:sz w:val="22"/>
          <w:szCs w:val="22"/>
        </w:rPr>
        <w:t>l’assemblée</w:t>
      </w:r>
      <w:r>
        <w:rPr>
          <w:spacing w:val="-4"/>
          <w:sz w:val="22"/>
          <w:szCs w:val="22"/>
        </w:rPr>
        <w:t xml:space="preserve"> </w:t>
      </w:r>
      <w:r>
        <w:rPr>
          <w:sz w:val="22"/>
          <w:szCs w:val="22"/>
        </w:rPr>
        <w:t>générale.</w:t>
      </w:r>
      <w:r>
        <w:rPr>
          <w:spacing w:val="-2"/>
          <w:sz w:val="22"/>
          <w:szCs w:val="22"/>
        </w:rPr>
        <w:t xml:space="preserve"> </w:t>
      </w:r>
      <w:r>
        <w:rPr>
          <w:sz w:val="22"/>
          <w:szCs w:val="22"/>
        </w:rPr>
        <w:t>Il</w:t>
      </w:r>
      <w:r>
        <w:rPr>
          <w:spacing w:val="-3"/>
          <w:sz w:val="22"/>
          <w:szCs w:val="22"/>
        </w:rPr>
        <w:t xml:space="preserve"> </w:t>
      </w:r>
      <w:r>
        <w:rPr>
          <w:sz w:val="22"/>
          <w:szCs w:val="22"/>
        </w:rPr>
        <w:t>surveille</w:t>
      </w:r>
      <w:r>
        <w:rPr>
          <w:spacing w:val="-3"/>
          <w:sz w:val="22"/>
          <w:szCs w:val="22"/>
        </w:rPr>
        <w:t xml:space="preserve"> </w:t>
      </w:r>
      <w:r>
        <w:rPr>
          <w:sz w:val="22"/>
          <w:szCs w:val="22"/>
        </w:rPr>
        <w:t>la</w:t>
      </w:r>
      <w:r>
        <w:rPr>
          <w:spacing w:val="-4"/>
          <w:sz w:val="22"/>
          <w:szCs w:val="22"/>
        </w:rPr>
        <w:t xml:space="preserve"> </w:t>
      </w:r>
      <w:r>
        <w:rPr>
          <w:sz w:val="22"/>
          <w:szCs w:val="22"/>
        </w:rPr>
        <w:t>gestion</w:t>
      </w:r>
      <w:r>
        <w:rPr>
          <w:spacing w:val="-3"/>
          <w:sz w:val="22"/>
          <w:szCs w:val="22"/>
        </w:rPr>
        <w:t xml:space="preserve"> </w:t>
      </w:r>
      <w:r>
        <w:rPr>
          <w:sz w:val="22"/>
          <w:szCs w:val="22"/>
        </w:rPr>
        <w:t>des</w:t>
      </w:r>
      <w:r>
        <w:rPr>
          <w:spacing w:val="-4"/>
          <w:sz w:val="22"/>
          <w:szCs w:val="22"/>
        </w:rPr>
        <w:t xml:space="preserve"> </w:t>
      </w:r>
      <w:r>
        <w:rPr>
          <w:sz w:val="22"/>
          <w:szCs w:val="22"/>
        </w:rPr>
        <w:t>membres</w:t>
      </w:r>
      <w:r>
        <w:rPr>
          <w:spacing w:val="-4"/>
          <w:sz w:val="22"/>
          <w:szCs w:val="22"/>
        </w:rPr>
        <w:t xml:space="preserve"> </w:t>
      </w:r>
      <w:r>
        <w:rPr>
          <w:sz w:val="22"/>
          <w:szCs w:val="22"/>
        </w:rPr>
        <w:t>du</w:t>
      </w:r>
      <w:r>
        <w:rPr>
          <w:spacing w:val="-1"/>
          <w:sz w:val="22"/>
          <w:szCs w:val="22"/>
        </w:rPr>
        <w:t xml:space="preserve"> </w:t>
      </w:r>
      <w:r>
        <w:rPr>
          <w:sz w:val="22"/>
          <w:szCs w:val="22"/>
        </w:rPr>
        <w:t>bureau</w:t>
      </w:r>
      <w:r>
        <w:rPr>
          <w:spacing w:val="-1"/>
          <w:sz w:val="22"/>
          <w:szCs w:val="22"/>
        </w:rPr>
        <w:t xml:space="preserve"> </w:t>
      </w:r>
      <w:r>
        <w:rPr>
          <w:sz w:val="22"/>
          <w:szCs w:val="22"/>
        </w:rPr>
        <w:t xml:space="preserve">et a toujours droit de se faire rendre compte de leurs actes. Il peut interdire au président ou au trésorier d’accomplir un acte qui rentre dans leurs attributions, d’après les statuts et dont il contesterait </w:t>
      </w:r>
      <w:r>
        <w:rPr>
          <w:spacing w:val="-2"/>
          <w:sz w:val="22"/>
          <w:szCs w:val="22"/>
        </w:rPr>
        <w:t xml:space="preserve">l’opportunité. </w:t>
      </w:r>
      <w:r>
        <w:rPr>
          <w:sz w:val="22"/>
          <w:szCs w:val="22"/>
        </w:rPr>
        <w:t>Il autorise le président et le trésorier à faire tous les achats, aliénations ou locations nécessaires au fonctionnement de l’association. Il leur</w:t>
      </w:r>
      <w:r>
        <w:rPr>
          <w:spacing w:val="-1"/>
          <w:sz w:val="22"/>
          <w:szCs w:val="22"/>
        </w:rPr>
        <w:t xml:space="preserve"> </w:t>
      </w:r>
      <w:r>
        <w:rPr>
          <w:sz w:val="22"/>
          <w:szCs w:val="22"/>
        </w:rPr>
        <w:t>donne</w:t>
      </w:r>
      <w:r>
        <w:rPr>
          <w:spacing w:val="-1"/>
          <w:sz w:val="22"/>
          <w:szCs w:val="22"/>
        </w:rPr>
        <w:t xml:space="preserve"> </w:t>
      </w:r>
      <w:r>
        <w:rPr>
          <w:sz w:val="22"/>
          <w:szCs w:val="22"/>
        </w:rPr>
        <w:t>également</w:t>
      </w:r>
      <w:r>
        <w:rPr>
          <w:spacing w:val="-1"/>
          <w:sz w:val="22"/>
          <w:szCs w:val="22"/>
        </w:rPr>
        <w:t xml:space="preserve"> </w:t>
      </w:r>
      <w:r>
        <w:rPr>
          <w:sz w:val="22"/>
          <w:szCs w:val="22"/>
        </w:rPr>
        <w:t>pouvoir pour la</w:t>
      </w:r>
      <w:r>
        <w:rPr>
          <w:spacing w:val="-1"/>
          <w:sz w:val="22"/>
          <w:szCs w:val="22"/>
        </w:rPr>
        <w:t xml:space="preserve"> </w:t>
      </w:r>
      <w:r>
        <w:rPr>
          <w:sz w:val="22"/>
          <w:szCs w:val="22"/>
        </w:rPr>
        <w:t>gestion courante du</w:t>
      </w:r>
      <w:r>
        <w:rPr>
          <w:spacing w:val="-1"/>
          <w:sz w:val="22"/>
          <w:szCs w:val="22"/>
        </w:rPr>
        <w:t xml:space="preserve"> </w:t>
      </w:r>
      <w:r>
        <w:rPr>
          <w:sz w:val="22"/>
          <w:szCs w:val="22"/>
        </w:rPr>
        <w:t>compte</w:t>
      </w:r>
      <w:r>
        <w:rPr>
          <w:spacing w:val="-1"/>
          <w:sz w:val="22"/>
          <w:szCs w:val="22"/>
        </w:rPr>
        <w:t xml:space="preserve"> </w:t>
      </w:r>
      <w:r>
        <w:rPr>
          <w:sz w:val="22"/>
          <w:szCs w:val="22"/>
        </w:rPr>
        <w:t>bancaire</w:t>
      </w:r>
      <w:r>
        <w:rPr>
          <w:spacing w:val="-1"/>
          <w:sz w:val="22"/>
          <w:szCs w:val="22"/>
        </w:rPr>
        <w:t xml:space="preserve"> </w:t>
      </w:r>
      <w:r>
        <w:rPr>
          <w:sz w:val="22"/>
          <w:szCs w:val="22"/>
        </w:rPr>
        <w:t>de</w:t>
      </w:r>
      <w:r>
        <w:rPr>
          <w:spacing w:val="-1"/>
          <w:sz w:val="22"/>
          <w:szCs w:val="22"/>
        </w:rPr>
        <w:t xml:space="preserve"> </w:t>
      </w:r>
      <w:r>
        <w:rPr>
          <w:spacing w:val="-2"/>
          <w:sz w:val="22"/>
          <w:szCs w:val="22"/>
        </w:rPr>
        <w:t>l’association.</w:t>
      </w:r>
    </w:p>
    <w:p>
      <w:pPr>
        <w:pStyle w:val="BodyText"/>
        <w:ind w:left="0"/>
        <w:rPr>
          <w:sz w:val="22"/>
          <w:szCs w:val="22"/>
        </w:rPr>
      </w:pPr>
      <w:r>
        <w:rPr>
          <w:sz w:val="22"/>
          <w:szCs w:val="22"/>
        </w:rPr>
      </w:r>
    </w:p>
    <w:p>
      <w:pPr>
        <w:pStyle w:val="BodyText"/>
        <w:ind w:left="87" w:right="87"/>
        <w:rPr>
          <w:sz w:val="22"/>
          <w:szCs w:val="22"/>
        </w:rPr>
      </w:pPr>
      <w:r>
        <w:rPr>
          <w:sz w:val="22"/>
          <w:szCs w:val="22"/>
        </w:rPr>
        <w:t>Art.</w:t>
      </w:r>
      <w:r>
        <w:rPr>
          <w:spacing w:val="-4"/>
          <w:sz w:val="22"/>
          <w:szCs w:val="22"/>
        </w:rPr>
        <w:t xml:space="preserve"> </w:t>
      </w:r>
      <w:r>
        <w:rPr>
          <w:sz w:val="22"/>
          <w:szCs w:val="22"/>
        </w:rPr>
        <w:t>19</w:t>
      </w:r>
      <w:r>
        <w:rPr>
          <w:spacing w:val="-4"/>
          <w:sz w:val="22"/>
          <w:szCs w:val="22"/>
        </w:rPr>
        <w:t xml:space="preserve"> </w:t>
      </w:r>
      <w:r>
        <w:rPr>
          <w:sz w:val="22"/>
          <w:szCs w:val="22"/>
        </w:rPr>
        <w:t>–</w:t>
      </w:r>
      <w:r>
        <w:rPr>
          <w:spacing w:val="-5"/>
          <w:sz w:val="22"/>
          <w:szCs w:val="22"/>
        </w:rPr>
        <w:t xml:space="preserve"> </w:t>
      </w:r>
      <w:r>
        <w:rPr>
          <w:sz w:val="22"/>
          <w:szCs w:val="22"/>
        </w:rPr>
        <w:t>L’assemblée</w:t>
      </w:r>
      <w:r>
        <w:rPr>
          <w:spacing w:val="-6"/>
          <w:sz w:val="22"/>
          <w:szCs w:val="22"/>
        </w:rPr>
        <w:t xml:space="preserve"> </w:t>
      </w:r>
      <w:r>
        <w:rPr>
          <w:sz w:val="22"/>
          <w:szCs w:val="22"/>
        </w:rPr>
        <w:t>générale</w:t>
      </w:r>
      <w:r>
        <w:rPr>
          <w:spacing w:val="-5"/>
          <w:sz w:val="22"/>
          <w:szCs w:val="22"/>
        </w:rPr>
        <w:t xml:space="preserve"> </w:t>
      </w:r>
      <w:r>
        <w:rPr>
          <w:sz w:val="22"/>
          <w:szCs w:val="22"/>
        </w:rPr>
        <w:t>se</w:t>
      </w:r>
      <w:r>
        <w:rPr>
          <w:spacing w:val="-3"/>
          <w:sz w:val="22"/>
          <w:szCs w:val="22"/>
        </w:rPr>
        <w:t xml:space="preserve"> </w:t>
      </w:r>
      <w:r>
        <w:rPr>
          <w:sz w:val="22"/>
          <w:szCs w:val="22"/>
        </w:rPr>
        <w:t>compose</w:t>
      </w:r>
      <w:r>
        <w:rPr>
          <w:spacing w:val="-6"/>
          <w:sz w:val="22"/>
          <w:szCs w:val="22"/>
        </w:rPr>
        <w:t xml:space="preserve"> </w:t>
      </w:r>
      <w:r>
        <w:rPr>
          <w:sz w:val="22"/>
          <w:szCs w:val="22"/>
        </w:rPr>
        <w:t>de</w:t>
      </w:r>
      <w:r>
        <w:rPr>
          <w:spacing w:val="-6"/>
          <w:sz w:val="22"/>
          <w:szCs w:val="22"/>
        </w:rPr>
        <w:t xml:space="preserve"> </w:t>
      </w:r>
      <w:r>
        <w:rPr>
          <w:sz w:val="22"/>
          <w:szCs w:val="22"/>
        </w:rPr>
        <w:t>tous</w:t>
      </w:r>
      <w:r>
        <w:rPr>
          <w:spacing w:val="-5"/>
          <w:sz w:val="22"/>
          <w:szCs w:val="22"/>
        </w:rPr>
        <w:t xml:space="preserve"> </w:t>
      </w:r>
      <w:r>
        <w:rPr>
          <w:sz w:val="22"/>
          <w:szCs w:val="22"/>
        </w:rPr>
        <w:t>les</w:t>
      </w:r>
      <w:r>
        <w:rPr>
          <w:spacing w:val="-5"/>
          <w:sz w:val="22"/>
          <w:szCs w:val="22"/>
        </w:rPr>
        <w:t xml:space="preserve"> </w:t>
      </w:r>
      <w:r>
        <w:rPr>
          <w:sz w:val="22"/>
          <w:szCs w:val="22"/>
        </w:rPr>
        <w:t>membres</w:t>
      </w:r>
      <w:r>
        <w:rPr>
          <w:spacing w:val="-5"/>
          <w:sz w:val="22"/>
          <w:szCs w:val="22"/>
        </w:rPr>
        <w:t xml:space="preserve"> </w:t>
      </w:r>
      <w:r>
        <w:rPr>
          <w:sz w:val="22"/>
          <w:szCs w:val="22"/>
        </w:rPr>
        <w:t>de</w:t>
      </w:r>
      <w:r>
        <w:rPr>
          <w:spacing w:val="-6"/>
          <w:sz w:val="22"/>
          <w:szCs w:val="22"/>
        </w:rPr>
        <w:t xml:space="preserve"> </w:t>
      </w:r>
      <w:r>
        <w:rPr>
          <w:sz w:val="22"/>
          <w:szCs w:val="22"/>
        </w:rPr>
        <w:t>l’association</w:t>
      </w:r>
      <w:r>
        <w:rPr>
          <w:spacing w:val="-5"/>
          <w:sz w:val="22"/>
          <w:szCs w:val="22"/>
        </w:rPr>
        <w:t xml:space="preserve"> </w:t>
      </w:r>
      <w:r>
        <w:rPr>
          <w:sz w:val="22"/>
          <w:szCs w:val="22"/>
        </w:rPr>
        <w:t>à</w:t>
      </w:r>
      <w:r>
        <w:rPr>
          <w:spacing w:val="-6"/>
          <w:sz w:val="22"/>
          <w:szCs w:val="22"/>
        </w:rPr>
        <w:t xml:space="preserve"> </w:t>
      </w:r>
      <w:r>
        <w:rPr>
          <w:sz w:val="22"/>
          <w:szCs w:val="22"/>
        </w:rPr>
        <w:t>quelque</w:t>
      </w:r>
      <w:r>
        <w:rPr>
          <w:spacing w:val="-5"/>
          <w:sz w:val="22"/>
          <w:szCs w:val="22"/>
        </w:rPr>
        <w:t xml:space="preserve"> </w:t>
      </w:r>
      <w:r>
        <w:rPr>
          <w:sz w:val="22"/>
          <w:szCs w:val="22"/>
        </w:rPr>
        <w:t>titre</w:t>
      </w:r>
      <w:r>
        <w:rPr>
          <w:spacing w:val="-6"/>
          <w:sz w:val="22"/>
          <w:szCs w:val="22"/>
        </w:rPr>
        <w:t xml:space="preserve"> </w:t>
      </w:r>
      <w:r>
        <w:rPr>
          <w:sz w:val="22"/>
          <w:szCs w:val="22"/>
        </w:rPr>
        <w:t>qu’ils y soient affiliés. Ses décisions sont obligatoires pour tous.</w:t>
      </w:r>
    </w:p>
    <w:p>
      <w:pPr>
        <w:pStyle w:val="BodyText"/>
        <w:ind w:left="0"/>
        <w:rPr>
          <w:sz w:val="22"/>
          <w:szCs w:val="22"/>
        </w:rPr>
      </w:pPr>
      <w:r>
        <w:rPr>
          <w:sz w:val="22"/>
          <w:szCs w:val="22"/>
        </w:rPr>
      </w:r>
    </w:p>
    <w:p>
      <w:pPr>
        <w:pStyle w:val="BodyText"/>
        <w:ind w:left="87" w:right="86"/>
        <w:rPr>
          <w:sz w:val="22"/>
          <w:szCs w:val="22"/>
        </w:rPr>
      </w:pPr>
      <w:r>
        <w:rPr>
          <w:sz w:val="22"/>
          <w:szCs w:val="22"/>
        </w:rPr>
        <w:t>Art.</w:t>
      </w:r>
      <w:r>
        <w:rPr>
          <w:spacing w:val="-9"/>
          <w:sz w:val="22"/>
          <w:szCs w:val="22"/>
        </w:rPr>
        <w:t xml:space="preserve"> </w:t>
      </w:r>
      <w:r>
        <w:rPr>
          <w:sz w:val="22"/>
          <w:szCs w:val="22"/>
        </w:rPr>
        <w:t>20</w:t>
      </w:r>
      <w:r>
        <w:rPr>
          <w:spacing w:val="-9"/>
          <w:sz w:val="22"/>
          <w:szCs w:val="22"/>
        </w:rPr>
        <w:t xml:space="preserve"> </w:t>
      </w:r>
      <w:r>
        <w:rPr>
          <w:sz w:val="22"/>
          <w:szCs w:val="22"/>
        </w:rPr>
        <w:t>–</w:t>
      </w:r>
      <w:r>
        <w:rPr>
          <w:spacing w:val="-10"/>
          <w:sz w:val="22"/>
          <w:szCs w:val="22"/>
        </w:rPr>
        <w:t xml:space="preserve"> </w:t>
      </w:r>
      <w:r>
        <w:rPr>
          <w:sz w:val="22"/>
          <w:szCs w:val="22"/>
        </w:rPr>
        <w:t>Les</w:t>
      </w:r>
      <w:r>
        <w:rPr>
          <w:spacing w:val="-7"/>
          <w:sz w:val="22"/>
          <w:szCs w:val="22"/>
        </w:rPr>
        <w:t xml:space="preserve"> </w:t>
      </w:r>
      <w:r>
        <w:rPr>
          <w:sz w:val="22"/>
          <w:szCs w:val="22"/>
        </w:rPr>
        <w:t>assemblées</w:t>
      </w:r>
      <w:r>
        <w:rPr>
          <w:spacing w:val="-7"/>
          <w:sz w:val="22"/>
          <w:szCs w:val="22"/>
        </w:rPr>
        <w:t xml:space="preserve"> </w:t>
      </w:r>
      <w:r>
        <w:rPr>
          <w:sz w:val="22"/>
          <w:szCs w:val="22"/>
        </w:rPr>
        <w:t>sont</w:t>
      </w:r>
      <w:r>
        <w:rPr>
          <w:spacing w:val="-9"/>
          <w:sz w:val="22"/>
          <w:szCs w:val="22"/>
        </w:rPr>
        <w:t xml:space="preserve"> </w:t>
      </w:r>
      <w:r>
        <w:rPr>
          <w:sz w:val="22"/>
          <w:szCs w:val="22"/>
        </w:rPr>
        <w:t>ordinaires</w:t>
      </w:r>
      <w:r>
        <w:rPr>
          <w:spacing w:val="-9"/>
          <w:sz w:val="22"/>
          <w:szCs w:val="22"/>
        </w:rPr>
        <w:t xml:space="preserve"> </w:t>
      </w:r>
      <w:r>
        <w:rPr>
          <w:sz w:val="22"/>
          <w:szCs w:val="22"/>
        </w:rPr>
        <w:t>ou</w:t>
      </w:r>
      <w:r>
        <w:rPr>
          <w:spacing w:val="-10"/>
          <w:sz w:val="22"/>
          <w:szCs w:val="22"/>
        </w:rPr>
        <w:t xml:space="preserve"> </w:t>
      </w:r>
      <w:r>
        <w:rPr>
          <w:sz w:val="22"/>
          <w:szCs w:val="22"/>
        </w:rPr>
        <w:t>extraordinaires.</w:t>
      </w:r>
      <w:r>
        <w:rPr>
          <w:spacing w:val="-9"/>
          <w:sz w:val="22"/>
          <w:szCs w:val="22"/>
        </w:rPr>
        <w:t xml:space="preserve"> </w:t>
      </w:r>
      <w:r>
        <w:rPr>
          <w:sz w:val="22"/>
          <w:szCs w:val="22"/>
        </w:rPr>
        <w:t>Elles</w:t>
      </w:r>
      <w:r>
        <w:rPr>
          <w:spacing w:val="-10"/>
          <w:sz w:val="22"/>
          <w:szCs w:val="22"/>
        </w:rPr>
        <w:t xml:space="preserve"> </w:t>
      </w:r>
      <w:r>
        <w:rPr>
          <w:sz w:val="22"/>
          <w:szCs w:val="22"/>
        </w:rPr>
        <w:t>sont</w:t>
      </w:r>
      <w:r>
        <w:rPr>
          <w:spacing w:val="-9"/>
          <w:sz w:val="22"/>
          <w:szCs w:val="22"/>
        </w:rPr>
        <w:t xml:space="preserve"> </w:t>
      </w:r>
      <w:r>
        <w:rPr>
          <w:sz w:val="22"/>
          <w:szCs w:val="22"/>
        </w:rPr>
        <w:t>présidées</w:t>
      </w:r>
      <w:r>
        <w:rPr>
          <w:spacing w:val="-9"/>
          <w:sz w:val="22"/>
          <w:szCs w:val="22"/>
        </w:rPr>
        <w:t xml:space="preserve"> </w:t>
      </w:r>
      <w:r>
        <w:rPr>
          <w:sz w:val="22"/>
          <w:szCs w:val="22"/>
        </w:rPr>
        <w:t>ainsi</w:t>
      </w:r>
      <w:r>
        <w:rPr>
          <w:spacing w:val="-9"/>
          <w:sz w:val="22"/>
          <w:szCs w:val="22"/>
        </w:rPr>
        <w:t xml:space="preserve"> </w:t>
      </w:r>
      <w:r>
        <w:rPr>
          <w:sz w:val="22"/>
          <w:szCs w:val="22"/>
        </w:rPr>
        <w:t>dit</w:t>
      </w:r>
      <w:r>
        <w:rPr>
          <w:spacing w:val="-9"/>
          <w:sz w:val="22"/>
          <w:szCs w:val="22"/>
        </w:rPr>
        <w:t xml:space="preserve"> </w:t>
      </w:r>
      <w:r>
        <w:rPr>
          <w:sz w:val="22"/>
          <w:szCs w:val="22"/>
        </w:rPr>
        <w:t>à</w:t>
      </w:r>
      <w:r>
        <w:rPr>
          <w:spacing w:val="-11"/>
          <w:sz w:val="22"/>
          <w:szCs w:val="22"/>
        </w:rPr>
        <w:t xml:space="preserve"> </w:t>
      </w:r>
      <w:r>
        <w:rPr>
          <w:sz w:val="22"/>
          <w:szCs w:val="22"/>
        </w:rPr>
        <w:t>l’article</w:t>
      </w:r>
      <w:r>
        <w:rPr>
          <w:spacing w:val="-10"/>
          <w:sz w:val="22"/>
          <w:szCs w:val="22"/>
        </w:rPr>
        <w:t xml:space="preserve"> </w:t>
      </w:r>
      <w:r>
        <w:rPr>
          <w:sz w:val="22"/>
          <w:szCs w:val="22"/>
        </w:rPr>
        <w:t>15. L’assemblée</w:t>
      </w:r>
      <w:r>
        <w:rPr>
          <w:spacing w:val="-6"/>
          <w:sz w:val="22"/>
          <w:szCs w:val="22"/>
        </w:rPr>
        <w:t xml:space="preserve"> </w:t>
      </w:r>
      <w:r>
        <w:rPr>
          <w:sz w:val="22"/>
          <w:szCs w:val="22"/>
        </w:rPr>
        <w:t>ordinaire</w:t>
      </w:r>
      <w:r>
        <w:rPr>
          <w:spacing w:val="-6"/>
          <w:sz w:val="22"/>
          <w:szCs w:val="22"/>
        </w:rPr>
        <w:t xml:space="preserve"> </w:t>
      </w:r>
      <w:r>
        <w:rPr>
          <w:sz w:val="22"/>
          <w:szCs w:val="22"/>
        </w:rPr>
        <w:t>a</w:t>
      </w:r>
      <w:r>
        <w:rPr>
          <w:spacing w:val="-6"/>
          <w:sz w:val="22"/>
          <w:szCs w:val="22"/>
        </w:rPr>
        <w:t xml:space="preserve"> </w:t>
      </w:r>
      <w:r>
        <w:rPr>
          <w:sz w:val="22"/>
          <w:szCs w:val="22"/>
        </w:rPr>
        <w:t>lieu</w:t>
      </w:r>
      <w:r>
        <w:rPr>
          <w:spacing w:val="-5"/>
          <w:sz w:val="22"/>
          <w:szCs w:val="22"/>
        </w:rPr>
        <w:t xml:space="preserve"> </w:t>
      </w:r>
      <w:r>
        <w:rPr>
          <w:sz w:val="22"/>
          <w:szCs w:val="22"/>
        </w:rPr>
        <w:t>une</w:t>
      </w:r>
      <w:r>
        <w:rPr>
          <w:spacing w:val="-6"/>
          <w:sz w:val="22"/>
          <w:szCs w:val="22"/>
        </w:rPr>
        <w:t xml:space="preserve"> </w:t>
      </w:r>
      <w:r>
        <w:rPr>
          <w:sz w:val="22"/>
          <w:szCs w:val="22"/>
        </w:rPr>
        <w:t>fois</w:t>
      </w:r>
      <w:r>
        <w:rPr>
          <w:spacing w:val="-5"/>
          <w:sz w:val="22"/>
          <w:szCs w:val="22"/>
        </w:rPr>
        <w:t xml:space="preserve"> </w:t>
      </w:r>
      <w:r>
        <w:rPr>
          <w:sz w:val="22"/>
          <w:szCs w:val="22"/>
        </w:rPr>
        <w:t>par</w:t>
      </w:r>
      <w:r>
        <w:rPr>
          <w:spacing w:val="-6"/>
          <w:sz w:val="22"/>
          <w:szCs w:val="22"/>
        </w:rPr>
        <w:t xml:space="preserve"> </w:t>
      </w:r>
      <w:r>
        <w:rPr>
          <w:sz w:val="22"/>
          <w:szCs w:val="22"/>
        </w:rPr>
        <w:t>an.</w:t>
      </w:r>
      <w:r>
        <w:rPr>
          <w:spacing w:val="-5"/>
          <w:sz w:val="22"/>
          <w:szCs w:val="22"/>
        </w:rPr>
        <w:t xml:space="preserve"> </w:t>
      </w:r>
      <w:r>
        <w:rPr>
          <w:sz w:val="22"/>
          <w:szCs w:val="22"/>
        </w:rPr>
        <w:t>Pour</w:t>
      </w:r>
      <w:r>
        <w:rPr>
          <w:spacing w:val="-6"/>
          <w:sz w:val="22"/>
          <w:szCs w:val="22"/>
        </w:rPr>
        <w:t xml:space="preserve"> </w:t>
      </w:r>
      <w:r>
        <w:rPr>
          <w:sz w:val="22"/>
          <w:szCs w:val="22"/>
        </w:rPr>
        <w:t>toutes</w:t>
      </w:r>
      <w:r>
        <w:rPr>
          <w:spacing w:val="-5"/>
          <w:sz w:val="22"/>
          <w:szCs w:val="22"/>
        </w:rPr>
        <w:t xml:space="preserve"> </w:t>
      </w:r>
      <w:r>
        <w:rPr>
          <w:sz w:val="22"/>
          <w:szCs w:val="22"/>
        </w:rPr>
        <w:t>les</w:t>
      </w:r>
      <w:r>
        <w:rPr>
          <w:spacing w:val="-5"/>
          <w:sz w:val="22"/>
          <w:szCs w:val="22"/>
        </w:rPr>
        <w:t xml:space="preserve"> </w:t>
      </w:r>
      <w:r>
        <w:rPr>
          <w:sz w:val="22"/>
          <w:szCs w:val="22"/>
        </w:rPr>
        <w:t>assemblées,</w:t>
      </w:r>
      <w:r>
        <w:rPr>
          <w:spacing w:val="-5"/>
          <w:sz w:val="22"/>
          <w:szCs w:val="22"/>
        </w:rPr>
        <w:t xml:space="preserve"> </w:t>
      </w:r>
      <w:r>
        <w:rPr>
          <w:sz w:val="22"/>
          <w:szCs w:val="22"/>
        </w:rPr>
        <w:t>les</w:t>
      </w:r>
      <w:r>
        <w:rPr>
          <w:spacing w:val="-5"/>
          <w:sz w:val="22"/>
          <w:szCs w:val="22"/>
        </w:rPr>
        <w:t xml:space="preserve"> </w:t>
      </w:r>
      <w:r>
        <w:rPr>
          <w:sz w:val="22"/>
          <w:szCs w:val="22"/>
        </w:rPr>
        <w:t>convocations</w:t>
      </w:r>
      <w:r>
        <w:rPr>
          <w:spacing w:val="-5"/>
          <w:sz w:val="22"/>
          <w:szCs w:val="22"/>
        </w:rPr>
        <w:t xml:space="preserve"> </w:t>
      </w:r>
      <w:r>
        <w:rPr>
          <w:sz w:val="22"/>
          <w:szCs w:val="22"/>
        </w:rPr>
        <w:t>doivent</w:t>
      </w:r>
      <w:r>
        <w:rPr>
          <w:spacing w:val="-5"/>
          <w:sz w:val="22"/>
          <w:szCs w:val="22"/>
        </w:rPr>
        <w:t xml:space="preserve"> </w:t>
      </w:r>
      <w:r>
        <w:rPr>
          <w:sz w:val="22"/>
          <w:szCs w:val="22"/>
        </w:rPr>
        <w:t>être envoyées au moins quinze jours à l’avance et indiquer l’ordre du jour. Un membre ne peut disposer que de cinq procurations au maximum pour une Assemblée Générale.</w:t>
      </w:r>
    </w:p>
    <w:p>
      <w:pPr>
        <w:pStyle w:val="BodyText"/>
        <w:ind w:left="87" w:right="86"/>
        <w:rPr>
          <w:sz w:val="22"/>
          <w:szCs w:val="22"/>
        </w:rPr>
      </w:pPr>
      <w:r>
        <w:rPr>
          <w:sz w:val="22"/>
          <w:szCs w:val="22"/>
        </w:rPr>
      </w:r>
    </w:p>
    <w:p>
      <w:pPr>
        <w:sectPr>
          <w:type w:val="nextPage"/>
          <w:pgSz w:w="11906" w:h="16838"/>
          <w:pgMar w:left="992" w:right="992" w:gutter="0" w:header="0" w:top="1620" w:footer="0" w:bottom="280"/>
          <w:pgNumType w:fmt="decimal"/>
          <w:formProt w:val="false"/>
          <w:textDirection w:val="lrTb"/>
          <w:docGrid w:type="default" w:linePitch="100" w:charSpace="0"/>
        </w:sectPr>
        <w:pStyle w:val="BodyText"/>
        <w:spacing w:before="1" w:after="0"/>
        <w:ind w:left="87" w:right="87"/>
        <w:rPr>
          <w:sz w:val="22"/>
          <w:szCs w:val="22"/>
        </w:rPr>
      </w:pPr>
      <w:r>
        <w:rPr>
          <w:sz w:val="22"/>
          <w:szCs w:val="22"/>
        </w:rPr>
        <w:t>En</w:t>
      </w:r>
      <w:r>
        <w:rPr>
          <w:spacing w:val="-5"/>
          <w:sz w:val="22"/>
          <w:szCs w:val="22"/>
        </w:rPr>
        <w:t xml:space="preserve"> </w:t>
      </w:r>
      <w:r>
        <w:rPr>
          <w:sz w:val="22"/>
          <w:szCs w:val="22"/>
        </w:rPr>
        <w:t>outre,</w:t>
      </w:r>
      <w:r>
        <w:rPr>
          <w:spacing w:val="-3"/>
          <w:sz w:val="22"/>
          <w:szCs w:val="22"/>
        </w:rPr>
        <w:t xml:space="preserve"> </w:t>
      </w:r>
      <w:r>
        <w:rPr>
          <w:sz w:val="22"/>
          <w:szCs w:val="22"/>
        </w:rPr>
        <w:t>des</w:t>
      </w:r>
      <w:r>
        <w:rPr>
          <w:spacing w:val="-5"/>
          <w:sz w:val="22"/>
          <w:szCs w:val="22"/>
        </w:rPr>
        <w:t xml:space="preserve"> </w:t>
      </w:r>
      <w:r>
        <w:rPr>
          <w:sz w:val="22"/>
          <w:szCs w:val="22"/>
        </w:rPr>
        <w:t>matières</w:t>
      </w:r>
      <w:r>
        <w:rPr>
          <w:spacing w:val="-3"/>
          <w:sz w:val="22"/>
          <w:szCs w:val="22"/>
        </w:rPr>
        <w:t xml:space="preserve"> </w:t>
      </w:r>
      <w:r>
        <w:rPr>
          <w:sz w:val="22"/>
          <w:szCs w:val="22"/>
        </w:rPr>
        <w:t>portées</w:t>
      </w:r>
      <w:r>
        <w:rPr>
          <w:spacing w:val="-3"/>
          <w:sz w:val="22"/>
          <w:szCs w:val="22"/>
        </w:rPr>
        <w:t xml:space="preserve"> </w:t>
      </w:r>
      <w:r>
        <w:rPr>
          <w:sz w:val="22"/>
          <w:szCs w:val="22"/>
        </w:rPr>
        <w:t>à</w:t>
      </w:r>
      <w:r>
        <w:rPr>
          <w:spacing w:val="-6"/>
          <w:sz w:val="22"/>
          <w:szCs w:val="22"/>
        </w:rPr>
        <w:t xml:space="preserve"> </w:t>
      </w:r>
      <w:r>
        <w:rPr>
          <w:sz w:val="22"/>
          <w:szCs w:val="22"/>
        </w:rPr>
        <w:t>l’ordre</w:t>
      </w:r>
      <w:r>
        <w:rPr>
          <w:spacing w:val="-4"/>
          <w:sz w:val="22"/>
          <w:szCs w:val="22"/>
        </w:rPr>
        <w:t xml:space="preserve"> </w:t>
      </w:r>
      <w:r>
        <w:rPr>
          <w:sz w:val="22"/>
          <w:szCs w:val="22"/>
        </w:rPr>
        <w:t>du</w:t>
      </w:r>
      <w:r>
        <w:rPr>
          <w:spacing w:val="-5"/>
          <w:sz w:val="22"/>
          <w:szCs w:val="22"/>
        </w:rPr>
        <w:t xml:space="preserve"> </w:t>
      </w:r>
      <w:r>
        <w:rPr>
          <w:sz w:val="22"/>
          <w:szCs w:val="22"/>
        </w:rPr>
        <w:t>jour</w:t>
      </w:r>
      <w:r>
        <w:rPr>
          <w:spacing w:val="-3"/>
          <w:sz w:val="22"/>
          <w:szCs w:val="22"/>
        </w:rPr>
        <w:t xml:space="preserve"> </w:t>
      </w:r>
      <w:r>
        <w:rPr>
          <w:sz w:val="22"/>
          <w:szCs w:val="22"/>
        </w:rPr>
        <w:t>par</w:t>
      </w:r>
      <w:r>
        <w:rPr>
          <w:spacing w:val="-3"/>
          <w:sz w:val="22"/>
          <w:szCs w:val="22"/>
        </w:rPr>
        <w:t xml:space="preserve"> </w:t>
      </w:r>
      <w:r>
        <w:rPr>
          <w:sz w:val="22"/>
          <w:szCs w:val="22"/>
        </w:rPr>
        <w:t>le</w:t>
      </w:r>
      <w:r>
        <w:rPr>
          <w:spacing w:val="-2"/>
          <w:sz w:val="22"/>
          <w:szCs w:val="22"/>
        </w:rPr>
        <w:t xml:space="preserve"> </w:t>
      </w:r>
      <w:r>
        <w:rPr>
          <w:sz w:val="22"/>
          <w:szCs w:val="22"/>
        </w:rPr>
        <w:t>conseil</w:t>
      </w:r>
      <w:r>
        <w:rPr>
          <w:spacing w:val="-4"/>
          <w:sz w:val="22"/>
          <w:szCs w:val="22"/>
        </w:rPr>
        <w:t xml:space="preserve"> </w:t>
      </w:r>
      <w:r>
        <w:rPr>
          <w:sz w:val="22"/>
          <w:szCs w:val="22"/>
        </w:rPr>
        <w:t>d’administration,</w:t>
      </w:r>
      <w:r>
        <w:rPr>
          <w:spacing w:val="-5"/>
          <w:sz w:val="22"/>
          <w:szCs w:val="22"/>
        </w:rPr>
        <w:t xml:space="preserve"> </w:t>
      </w:r>
      <w:r>
        <w:rPr>
          <w:sz w:val="22"/>
          <w:szCs w:val="22"/>
        </w:rPr>
        <w:t>toutes</w:t>
      </w:r>
      <w:r>
        <w:rPr>
          <w:spacing w:val="-5"/>
          <w:sz w:val="22"/>
          <w:szCs w:val="22"/>
        </w:rPr>
        <w:t xml:space="preserve"> </w:t>
      </w:r>
      <w:r>
        <w:rPr>
          <w:sz w:val="22"/>
          <w:szCs w:val="22"/>
        </w:rPr>
        <w:t>les</w:t>
      </w:r>
      <w:r>
        <w:rPr>
          <w:spacing w:val="-5"/>
          <w:sz w:val="22"/>
          <w:szCs w:val="22"/>
        </w:rPr>
        <w:t xml:space="preserve"> </w:t>
      </w:r>
      <w:r>
        <w:rPr>
          <w:sz w:val="22"/>
          <w:szCs w:val="22"/>
        </w:rPr>
        <w:t>propositions portant la signature d’un membre et déposées au secrétariat au moins huit jours avant la réunion, pourront être soumises à l’assemblée.</w:t>
      </w:r>
    </w:p>
    <w:p>
      <w:pPr>
        <w:pStyle w:val="BodyText"/>
        <w:spacing w:before="77" w:after="0"/>
        <w:ind w:left="87" w:right="85"/>
        <w:rPr>
          <w:sz w:val="22"/>
          <w:szCs w:val="22"/>
        </w:rPr>
      </w:pPr>
      <w:r>
        <w:rPr>
          <w:sz w:val="22"/>
          <w:szCs w:val="22"/>
        </w:rPr>
        <w:t>Art. 21 – L’assemblée annuelle reçoit le compte rendu des travaux de conseil d’administration et les comptes</w:t>
      </w:r>
      <w:r>
        <w:rPr>
          <w:spacing w:val="-2"/>
          <w:sz w:val="22"/>
          <w:szCs w:val="22"/>
        </w:rPr>
        <w:t xml:space="preserve"> </w:t>
      </w:r>
      <w:r>
        <w:rPr>
          <w:sz w:val="22"/>
          <w:szCs w:val="22"/>
        </w:rPr>
        <w:t>du</w:t>
      </w:r>
      <w:r>
        <w:rPr>
          <w:spacing w:val="-2"/>
          <w:sz w:val="22"/>
          <w:szCs w:val="22"/>
        </w:rPr>
        <w:t xml:space="preserve"> </w:t>
      </w:r>
      <w:r>
        <w:rPr>
          <w:sz w:val="22"/>
          <w:szCs w:val="22"/>
        </w:rPr>
        <w:t>trésorier</w:t>
      </w:r>
      <w:r>
        <w:rPr>
          <w:spacing w:val="-2"/>
          <w:sz w:val="22"/>
          <w:szCs w:val="22"/>
        </w:rPr>
        <w:t xml:space="preserve"> </w:t>
      </w:r>
      <w:r>
        <w:rPr>
          <w:sz w:val="22"/>
          <w:szCs w:val="22"/>
        </w:rPr>
        <w:t>:</w:t>
      </w:r>
      <w:r>
        <w:rPr>
          <w:spacing w:val="-2"/>
          <w:sz w:val="22"/>
          <w:szCs w:val="22"/>
        </w:rPr>
        <w:t xml:space="preserve"> </w:t>
      </w:r>
      <w:r>
        <w:rPr>
          <w:sz w:val="22"/>
          <w:szCs w:val="22"/>
        </w:rPr>
        <w:t>elle</w:t>
      </w:r>
      <w:r>
        <w:rPr>
          <w:spacing w:val="-3"/>
          <w:sz w:val="22"/>
          <w:szCs w:val="22"/>
        </w:rPr>
        <w:t xml:space="preserve"> </w:t>
      </w:r>
      <w:r>
        <w:rPr>
          <w:sz w:val="22"/>
          <w:szCs w:val="22"/>
        </w:rPr>
        <w:t>statue</w:t>
      </w:r>
      <w:r>
        <w:rPr>
          <w:spacing w:val="-3"/>
          <w:sz w:val="22"/>
          <w:szCs w:val="22"/>
        </w:rPr>
        <w:t xml:space="preserve"> </w:t>
      </w:r>
      <w:r>
        <w:rPr>
          <w:sz w:val="22"/>
          <w:szCs w:val="22"/>
        </w:rPr>
        <w:t>sur</w:t>
      </w:r>
      <w:r>
        <w:rPr>
          <w:spacing w:val="-2"/>
          <w:sz w:val="22"/>
          <w:szCs w:val="22"/>
        </w:rPr>
        <w:t xml:space="preserve"> </w:t>
      </w:r>
      <w:r>
        <w:rPr>
          <w:sz w:val="22"/>
          <w:szCs w:val="22"/>
        </w:rPr>
        <w:t>leur</w:t>
      </w:r>
      <w:r>
        <w:rPr>
          <w:spacing w:val="-2"/>
          <w:sz w:val="22"/>
          <w:szCs w:val="22"/>
        </w:rPr>
        <w:t xml:space="preserve"> </w:t>
      </w:r>
      <w:r>
        <w:rPr>
          <w:sz w:val="22"/>
          <w:szCs w:val="22"/>
        </w:rPr>
        <w:t>approbation.</w:t>
      </w:r>
      <w:r>
        <w:rPr>
          <w:spacing w:val="-2"/>
          <w:sz w:val="22"/>
          <w:szCs w:val="22"/>
        </w:rPr>
        <w:t xml:space="preserve"> </w:t>
      </w:r>
      <w:r>
        <w:rPr>
          <w:sz w:val="22"/>
          <w:szCs w:val="22"/>
        </w:rPr>
        <w:t>Elle</w:t>
      </w:r>
      <w:r>
        <w:rPr>
          <w:spacing w:val="-3"/>
          <w:sz w:val="22"/>
          <w:szCs w:val="22"/>
        </w:rPr>
        <w:t xml:space="preserve"> </w:t>
      </w:r>
      <w:r>
        <w:rPr>
          <w:sz w:val="22"/>
          <w:szCs w:val="22"/>
        </w:rPr>
        <w:t>peut</w:t>
      </w:r>
      <w:r>
        <w:rPr>
          <w:spacing w:val="-2"/>
          <w:sz w:val="22"/>
          <w:szCs w:val="22"/>
        </w:rPr>
        <w:t xml:space="preserve"> </w:t>
      </w:r>
      <w:r>
        <w:rPr>
          <w:sz w:val="22"/>
          <w:szCs w:val="22"/>
        </w:rPr>
        <w:t>désigner</w:t>
      </w:r>
      <w:r>
        <w:rPr>
          <w:spacing w:val="-4"/>
          <w:sz w:val="22"/>
          <w:szCs w:val="22"/>
        </w:rPr>
        <w:t xml:space="preserve"> </w:t>
      </w:r>
      <w:r>
        <w:rPr>
          <w:sz w:val="22"/>
          <w:szCs w:val="22"/>
        </w:rPr>
        <w:t>un ou</w:t>
      </w:r>
      <w:r>
        <w:rPr>
          <w:spacing w:val="-2"/>
          <w:sz w:val="22"/>
          <w:szCs w:val="22"/>
        </w:rPr>
        <w:t xml:space="preserve"> </w:t>
      </w:r>
      <w:r>
        <w:rPr>
          <w:sz w:val="22"/>
          <w:szCs w:val="22"/>
        </w:rPr>
        <w:t>plusieurs</w:t>
      </w:r>
      <w:r>
        <w:rPr>
          <w:spacing w:val="-2"/>
          <w:sz w:val="22"/>
          <w:szCs w:val="22"/>
        </w:rPr>
        <w:t xml:space="preserve"> </w:t>
      </w:r>
      <w:r>
        <w:rPr>
          <w:sz w:val="22"/>
          <w:szCs w:val="22"/>
        </w:rPr>
        <w:t>commissaires hors du conseil d’administration pour contrôler les comptes. Elle statue sur toutes les questions relatives</w:t>
      </w:r>
      <w:r>
        <w:rPr>
          <w:spacing w:val="-14"/>
          <w:sz w:val="22"/>
          <w:szCs w:val="22"/>
        </w:rPr>
        <w:t xml:space="preserve"> </w:t>
      </w:r>
      <w:r>
        <w:rPr>
          <w:sz w:val="22"/>
          <w:szCs w:val="22"/>
        </w:rPr>
        <w:t>au</w:t>
      </w:r>
      <w:r>
        <w:rPr>
          <w:spacing w:val="-14"/>
          <w:sz w:val="22"/>
          <w:szCs w:val="22"/>
        </w:rPr>
        <w:t xml:space="preserve"> </w:t>
      </w:r>
      <w:r>
        <w:rPr>
          <w:sz w:val="22"/>
          <w:szCs w:val="22"/>
        </w:rPr>
        <w:t>fonctionnement</w:t>
      </w:r>
      <w:r>
        <w:rPr>
          <w:spacing w:val="-14"/>
          <w:sz w:val="22"/>
          <w:szCs w:val="22"/>
        </w:rPr>
        <w:t xml:space="preserve"> </w:t>
      </w:r>
      <w:r>
        <w:rPr>
          <w:sz w:val="22"/>
          <w:szCs w:val="22"/>
        </w:rPr>
        <w:t>de</w:t>
      </w:r>
      <w:r>
        <w:rPr>
          <w:spacing w:val="-15"/>
          <w:sz w:val="22"/>
          <w:szCs w:val="22"/>
        </w:rPr>
        <w:t xml:space="preserve"> </w:t>
      </w:r>
      <w:r>
        <w:rPr>
          <w:sz w:val="22"/>
          <w:szCs w:val="22"/>
        </w:rPr>
        <w:t>l’association,</w:t>
      </w:r>
      <w:r>
        <w:rPr>
          <w:spacing w:val="-14"/>
          <w:sz w:val="22"/>
          <w:szCs w:val="22"/>
        </w:rPr>
        <w:t xml:space="preserve"> </w:t>
      </w:r>
      <w:r>
        <w:rPr>
          <w:sz w:val="22"/>
          <w:szCs w:val="22"/>
        </w:rPr>
        <w:t>donne</w:t>
      </w:r>
      <w:r>
        <w:rPr>
          <w:spacing w:val="-15"/>
          <w:sz w:val="22"/>
          <w:szCs w:val="22"/>
        </w:rPr>
        <w:t xml:space="preserve"> </w:t>
      </w:r>
      <w:r>
        <w:rPr>
          <w:sz w:val="22"/>
          <w:szCs w:val="22"/>
        </w:rPr>
        <w:t>toutes</w:t>
      </w:r>
      <w:r>
        <w:rPr>
          <w:spacing w:val="-14"/>
          <w:sz w:val="22"/>
          <w:szCs w:val="22"/>
        </w:rPr>
        <w:t xml:space="preserve"> </w:t>
      </w:r>
      <w:r>
        <w:rPr>
          <w:sz w:val="22"/>
          <w:szCs w:val="22"/>
        </w:rPr>
        <w:t>les</w:t>
      </w:r>
      <w:r>
        <w:rPr>
          <w:spacing w:val="-14"/>
          <w:sz w:val="22"/>
          <w:szCs w:val="22"/>
        </w:rPr>
        <w:t xml:space="preserve"> </w:t>
      </w:r>
      <w:r>
        <w:rPr>
          <w:sz w:val="22"/>
          <w:szCs w:val="22"/>
        </w:rPr>
        <w:t>autorisations</w:t>
      </w:r>
      <w:r>
        <w:rPr>
          <w:spacing w:val="-15"/>
          <w:sz w:val="22"/>
          <w:szCs w:val="22"/>
        </w:rPr>
        <w:t xml:space="preserve"> </w:t>
      </w:r>
      <w:r>
        <w:rPr>
          <w:sz w:val="22"/>
          <w:szCs w:val="22"/>
        </w:rPr>
        <w:t>du</w:t>
      </w:r>
      <w:r>
        <w:rPr>
          <w:spacing w:val="-14"/>
          <w:sz w:val="22"/>
          <w:szCs w:val="22"/>
        </w:rPr>
        <w:t xml:space="preserve"> </w:t>
      </w:r>
      <w:r>
        <w:rPr>
          <w:sz w:val="22"/>
          <w:szCs w:val="22"/>
        </w:rPr>
        <w:t>conseil</w:t>
      </w:r>
      <w:r>
        <w:rPr>
          <w:spacing w:val="-13"/>
          <w:sz w:val="22"/>
          <w:szCs w:val="22"/>
        </w:rPr>
        <w:t xml:space="preserve"> </w:t>
      </w:r>
      <w:r>
        <w:rPr>
          <w:sz w:val="22"/>
          <w:szCs w:val="22"/>
        </w:rPr>
        <w:t>d’administration au président et au trésorier pour effectuer toutes opérations rentrant dans l’objet de l’association qui ne</w:t>
      </w:r>
      <w:r>
        <w:rPr>
          <w:spacing w:val="-15"/>
          <w:sz w:val="22"/>
          <w:szCs w:val="22"/>
        </w:rPr>
        <w:t xml:space="preserve"> </w:t>
      </w:r>
      <w:r>
        <w:rPr>
          <w:sz w:val="22"/>
          <w:szCs w:val="22"/>
        </w:rPr>
        <w:t>sont</w:t>
      </w:r>
      <w:r>
        <w:rPr>
          <w:spacing w:val="-15"/>
          <w:sz w:val="22"/>
          <w:szCs w:val="22"/>
        </w:rPr>
        <w:t xml:space="preserve"> </w:t>
      </w:r>
      <w:r>
        <w:rPr>
          <w:sz w:val="22"/>
          <w:szCs w:val="22"/>
        </w:rPr>
        <w:t>pas</w:t>
      </w:r>
      <w:r>
        <w:rPr>
          <w:spacing w:val="-15"/>
          <w:sz w:val="22"/>
          <w:szCs w:val="22"/>
        </w:rPr>
        <w:t xml:space="preserve"> </w:t>
      </w:r>
      <w:r>
        <w:rPr>
          <w:sz w:val="22"/>
          <w:szCs w:val="22"/>
        </w:rPr>
        <w:t>contraires</w:t>
      </w:r>
      <w:r>
        <w:rPr>
          <w:spacing w:val="-15"/>
          <w:sz w:val="22"/>
          <w:szCs w:val="22"/>
        </w:rPr>
        <w:t xml:space="preserve"> </w:t>
      </w:r>
      <w:r>
        <w:rPr>
          <w:sz w:val="22"/>
          <w:szCs w:val="22"/>
        </w:rPr>
        <w:t>aux</w:t>
      </w:r>
      <w:r>
        <w:rPr>
          <w:spacing w:val="-15"/>
          <w:sz w:val="22"/>
          <w:szCs w:val="22"/>
        </w:rPr>
        <w:t xml:space="preserve"> </w:t>
      </w:r>
      <w:r>
        <w:rPr>
          <w:sz w:val="22"/>
          <w:szCs w:val="22"/>
        </w:rPr>
        <w:t>dispositions</w:t>
      </w:r>
      <w:r>
        <w:rPr>
          <w:spacing w:val="-15"/>
          <w:sz w:val="22"/>
          <w:szCs w:val="22"/>
        </w:rPr>
        <w:t xml:space="preserve"> </w:t>
      </w:r>
      <w:r>
        <w:rPr>
          <w:sz w:val="22"/>
          <w:szCs w:val="22"/>
        </w:rPr>
        <w:t>de</w:t>
      </w:r>
      <w:r>
        <w:rPr>
          <w:spacing w:val="-15"/>
          <w:sz w:val="22"/>
          <w:szCs w:val="22"/>
        </w:rPr>
        <w:t xml:space="preserve"> </w:t>
      </w:r>
      <w:r>
        <w:rPr>
          <w:sz w:val="22"/>
          <w:szCs w:val="22"/>
        </w:rPr>
        <w:t>la</w:t>
      </w:r>
      <w:r>
        <w:rPr>
          <w:spacing w:val="-15"/>
          <w:sz w:val="22"/>
          <w:szCs w:val="22"/>
        </w:rPr>
        <w:t xml:space="preserve"> </w:t>
      </w:r>
      <w:r>
        <w:rPr>
          <w:sz w:val="22"/>
          <w:szCs w:val="22"/>
        </w:rPr>
        <w:t>loi</w:t>
      </w:r>
      <w:r>
        <w:rPr>
          <w:spacing w:val="-15"/>
          <w:sz w:val="22"/>
          <w:szCs w:val="22"/>
        </w:rPr>
        <w:t xml:space="preserve"> </w:t>
      </w:r>
      <w:r>
        <w:rPr>
          <w:sz w:val="22"/>
          <w:szCs w:val="22"/>
        </w:rPr>
        <w:t>1901,</w:t>
      </w:r>
      <w:r>
        <w:rPr>
          <w:spacing w:val="-15"/>
          <w:sz w:val="22"/>
          <w:szCs w:val="22"/>
        </w:rPr>
        <w:t xml:space="preserve"> </w:t>
      </w:r>
      <w:r>
        <w:rPr>
          <w:sz w:val="22"/>
          <w:szCs w:val="22"/>
        </w:rPr>
        <w:t>pour</w:t>
      </w:r>
      <w:r>
        <w:rPr>
          <w:spacing w:val="-15"/>
          <w:sz w:val="22"/>
          <w:szCs w:val="22"/>
        </w:rPr>
        <w:t xml:space="preserve"> </w:t>
      </w:r>
      <w:r>
        <w:rPr>
          <w:sz w:val="22"/>
          <w:szCs w:val="22"/>
        </w:rPr>
        <w:t>lesquelles</w:t>
      </w:r>
      <w:r>
        <w:rPr>
          <w:spacing w:val="-15"/>
          <w:sz w:val="22"/>
          <w:szCs w:val="22"/>
        </w:rPr>
        <w:t xml:space="preserve"> </w:t>
      </w:r>
      <w:r>
        <w:rPr>
          <w:sz w:val="22"/>
          <w:szCs w:val="22"/>
        </w:rPr>
        <w:t>les</w:t>
      </w:r>
      <w:r>
        <w:rPr>
          <w:spacing w:val="-15"/>
          <w:sz w:val="22"/>
          <w:szCs w:val="22"/>
        </w:rPr>
        <w:t xml:space="preserve"> </w:t>
      </w:r>
      <w:r>
        <w:rPr>
          <w:sz w:val="22"/>
          <w:szCs w:val="22"/>
        </w:rPr>
        <w:t>pouvoirs</w:t>
      </w:r>
      <w:r>
        <w:rPr>
          <w:spacing w:val="-15"/>
          <w:sz w:val="22"/>
          <w:szCs w:val="22"/>
        </w:rPr>
        <w:t xml:space="preserve"> </w:t>
      </w:r>
      <w:r>
        <w:rPr>
          <w:sz w:val="22"/>
          <w:szCs w:val="22"/>
        </w:rPr>
        <w:t>qui</w:t>
      </w:r>
      <w:r>
        <w:rPr>
          <w:spacing w:val="-15"/>
          <w:sz w:val="22"/>
          <w:szCs w:val="22"/>
        </w:rPr>
        <w:t xml:space="preserve"> </w:t>
      </w:r>
      <w:r>
        <w:rPr>
          <w:sz w:val="22"/>
          <w:szCs w:val="22"/>
        </w:rPr>
        <w:t>leur</w:t>
      </w:r>
      <w:r>
        <w:rPr>
          <w:spacing w:val="-15"/>
          <w:sz w:val="22"/>
          <w:szCs w:val="22"/>
        </w:rPr>
        <w:t xml:space="preserve"> </w:t>
      </w:r>
      <w:r>
        <w:rPr>
          <w:sz w:val="22"/>
          <w:szCs w:val="22"/>
        </w:rPr>
        <w:t>sont</w:t>
      </w:r>
      <w:r>
        <w:rPr>
          <w:spacing w:val="-15"/>
          <w:sz w:val="22"/>
          <w:szCs w:val="22"/>
        </w:rPr>
        <w:t xml:space="preserve"> </w:t>
      </w:r>
      <w:r>
        <w:rPr>
          <w:sz w:val="22"/>
          <w:szCs w:val="22"/>
        </w:rPr>
        <w:t>conférés par les statuts ne seraient pas suffisants. Elle</w:t>
      </w:r>
      <w:r>
        <w:rPr>
          <w:spacing w:val="-2"/>
          <w:sz w:val="22"/>
          <w:szCs w:val="22"/>
        </w:rPr>
        <w:t xml:space="preserve"> </w:t>
      </w:r>
      <w:r>
        <w:rPr>
          <w:sz w:val="22"/>
          <w:szCs w:val="22"/>
        </w:rPr>
        <w:t>vote</w:t>
      </w:r>
      <w:r>
        <w:rPr>
          <w:spacing w:val="-3"/>
          <w:sz w:val="22"/>
          <w:szCs w:val="22"/>
        </w:rPr>
        <w:t xml:space="preserve"> </w:t>
      </w:r>
      <w:r>
        <w:rPr>
          <w:sz w:val="22"/>
          <w:szCs w:val="22"/>
        </w:rPr>
        <w:t>le</w:t>
      </w:r>
      <w:r>
        <w:rPr>
          <w:spacing w:val="-1"/>
          <w:sz w:val="22"/>
          <w:szCs w:val="22"/>
        </w:rPr>
        <w:t xml:space="preserve"> </w:t>
      </w:r>
      <w:r>
        <w:rPr>
          <w:sz w:val="22"/>
          <w:szCs w:val="22"/>
        </w:rPr>
        <w:t>budget</w:t>
      </w:r>
      <w:r>
        <w:rPr>
          <w:spacing w:val="-2"/>
          <w:sz w:val="22"/>
          <w:szCs w:val="22"/>
        </w:rPr>
        <w:t xml:space="preserve"> </w:t>
      </w:r>
      <w:r>
        <w:rPr>
          <w:sz w:val="22"/>
          <w:szCs w:val="22"/>
        </w:rPr>
        <w:t>de</w:t>
      </w:r>
      <w:r>
        <w:rPr>
          <w:spacing w:val="-3"/>
          <w:sz w:val="22"/>
          <w:szCs w:val="22"/>
        </w:rPr>
        <w:t xml:space="preserve"> </w:t>
      </w:r>
      <w:r>
        <w:rPr>
          <w:sz w:val="22"/>
          <w:szCs w:val="22"/>
        </w:rPr>
        <w:t>l’année.</w:t>
      </w:r>
      <w:r>
        <w:rPr>
          <w:spacing w:val="-2"/>
          <w:sz w:val="22"/>
          <w:szCs w:val="22"/>
        </w:rPr>
        <w:t xml:space="preserve"> </w:t>
      </w:r>
      <w:r>
        <w:rPr>
          <w:sz w:val="22"/>
          <w:szCs w:val="22"/>
        </w:rPr>
        <w:t>Toutes</w:t>
      </w:r>
      <w:r>
        <w:rPr>
          <w:spacing w:val="-3"/>
          <w:sz w:val="22"/>
          <w:szCs w:val="22"/>
        </w:rPr>
        <w:t xml:space="preserve"> </w:t>
      </w:r>
      <w:r>
        <w:rPr>
          <w:sz w:val="22"/>
          <w:szCs w:val="22"/>
        </w:rPr>
        <w:t>les</w:t>
      </w:r>
      <w:r>
        <w:rPr>
          <w:spacing w:val="-3"/>
          <w:sz w:val="22"/>
          <w:szCs w:val="22"/>
        </w:rPr>
        <w:t xml:space="preserve"> </w:t>
      </w:r>
      <w:r>
        <w:rPr>
          <w:sz w:val="22"/>
          <w:szCs w:val="22"/>
        </w:rPr>
        <w:t>délibérations</w:t>
      </w:r>
      <w:r>
        <w:rPr>
          <w:spacing w:val="-3"/>
          <w:sz w:val="22"/>
          <w:szCs w:val="22"/>
        </w:rPr>
        <w:t xml:space="preserve"> </w:t>
      </w:r>
      <w:r>
        <w:rPr>
          <w:sz w:val="22"/>
          <w:szCs w:val="22"/>
        </w:rPr>
        <w:t>de</w:t>
      </w:r>
      <w:r>
        <w:rPr>
          <w:spacing w:val="-3"/>
          <w:sz w:val="22"/>
          <w:szCs w:val="22"/>
        </w:rPr>
        <w:t xml:space="preserve"> </w:t>
      </w:r>
      <w:r>
        <w:rPr>
          <w:sz w:val="22"/>
          <w:szCs w:val="22"/>
        </w:rPr>
        <w:t>l’assemblée</w:t>
      </w:r>
      <w:r>
        <w:rPr>
          <w:spacing w:val="-1"/>
          <w:sz w:val="22"/>
          <w:szCs w:val="22"/>
        </w:rPr>
        <w:t xml:space="preserve"> </w:t>
      </w:r>
      <w:r>
        <w:rPr>
          <w:sz w:val="22"/>
          <w:szCs w:val="22"/>
        </w:rPr>
        <w:t>générale</w:t>
      </w:r>
      <w:r>
        <w:rPr>
          <w:spacing w:val="-1"/>
          <w:sz w:val="22"/>
          <w:szCs w:val="22"/>
        </w:rPr>
        <w:t xml:space="preserve"> </w:t>
      </w:r>
      <w:r>
        <w:rPr>
          <w:sz w:val="22"/>
          <w:szCs w:val="22"/>
        </w:rPr>
        <w:t>annuelle</w:t>
      </w:r>
      <w:r>
        <w:rPr>
          <w:spacing w:val="-1"/>
          <w:sz w:val="22"/>
          <w:szCs w:val="22"/>
        </w:rPr>
        <w:t xml:space="preserve"> </w:t>
      </w:r>
      <w:r>
        <w:rPr>
          <w:sz w:val="22"/>
          <w:szCs w:val="22"/>
        </w:rPr>
        <w:t>sont</w:t>
      </w:r>
      <w:r>
        <w:rPr>
          <w:spacing w:val="-2"/>
          <w:sz w:val="22"/>
          <w:szCs w:val="22"/>
        </w:rPr>
        <w:t xml:space="preserve"> </w:t>
      </w:r>
      <w:r>
        <w:rPr>
          <w:sz w:val="22"/>
          <w:szCs w:val="22"/>
        </w:rPr>
        <w:t>prises à main levée, à la majorité absolue des membres présents.</w:t>
      </w:r>
    </w:p>
    <w:p>
      <w:pPr>
        <w:pStyle w:val="BodyText"/>
        <w:ind w:left="0"/>
        <w:rPr>
          <w:sz w:val="22"/>
          <w:szCs w:val="22"/>
        </w:rPr>
      </w:pPr>
      <w:r>
        <w:rPr>
          <w:sz w:val="22"/>
          <w:szCs w:val="22"/>
        </w:rPr>
      </w:r>
    </w:p>
    <w:p>
      <w:pPr>
        <w:pStyle w:val="BodyText"/>
        <w:ind w:left="87" w:right="84"/>
        <w:rPr>
          <w:sz w:val="22"/>
          <w:szCs w:val="22"/>
        </w:rPr>
      </w:pPr>
      <w:r>
        <w:rPr>
          <w:sz w:val="22"/>
          <w:szCs w:val="22"/>
        </w:rPr>
        <w:t>Art.</w:t>
      </w:r>
      <w:r>
        <w:rPr>
          <w:spacing w:val="-4"/>
          <w:sz w:val="22"/>
          <w:szCs w:val="22"/>
        </w:rPr>
        <w:t xml:space="preserve"> </w:t>
      </w:r>
      <w:r>
        <w:rPr>
          <w:sz w:val="22"/>
          <w:szCs w:val="22"/>
        </w:rPr>
        <w:t>22 – L’assemblée</w:t>
      </w:r>
      <w:r>
        <w:rPr>
          <w:spacing w:val="-6"/>
          <w:sz w:val="22"/>
          <w:szCs w:val="22"/>
        </w:rPr>
        <w:t xml:space="preserve"> </w:t>
      </w:r>
      <w:r>
        <w:rPr>
          <w:sz w:val="22"/>
          <w:szCs w:val="22"/>
        </w:rPr>
        <w:t>générale</w:t>
      </w:r>
      <w:r>
        <w:rPr>
          <w:spacing w:val="-3"/>
          <w:sz w:val="22"/>
          <w:szCs w:val="22"/>
        </w:rPr>
        <w:t xml:space="preserve"> </w:t>
      </w:r>
      <w:r>
        <w:rPr>
          <w:sz w:val="22"/>
          <w:szCs w:val="22"/>
        </w:rPr>
        <w:t>extraordinaire</w:t>
      </w:r>
      <w:r>
        <w:rPr>
          <w:spacing w:val="-6"/>
          <w:sz w:val="22"/>
          <w:szCs w:val="22"/>
        </w:rPr>
        <w:t xml:space="preserve"> </w:t>
      </w:r>
      <w:r>
        <w:rPr>
          <w:sz w:val="22"/>
          <w:szCs w:val="22"/>
        </w:rPr>
        <w:t>statue</w:t>
      </w:r>
      <w:r>
        <w:rPr>
          <w:spacing w:val="-6"/>
          <w:sz w:val="22"/>
          <w:szCs w:val="22"/>
        </w:rPr>
        <w:t xml:space="preserve"> </w:t>
      </w:r>
      <w:r>
        <w:rPr>
          <w:sz w:val="22"/>
          <w:szCs w:val="22"/>
        </w:rPr>
        <w:t>sur</w:t>
      </w:r>
      <w:r>
        <w:rPr>
          <w:spacing w:val="-5"/>
          <w:sz w:val="22"/>
          <w:szCs w:val="22"/>
        </w:rPr>
        <w:t xml:space="preserve"> </w:t>
      </w:r>
      <w:r>
        <w:rPr>
          <w:sz w:val="22"/>
          <w:szCs w:val="22"/>
        </w:rPr>
        <w:t>toutes</w:t>
      </w:r>
      <w:r>
        <w:rPr>
          <w:spacing w:val="-3"/>
          <w:sz w:val="22"/>
          <w:szCs w:val="22"/>
        </w:rPr>
        <w:t xml:space="preserve"> </w:t>
      </w:r>
      <w:r>
        <w:rPr>
          <w:sz w:val="22"/>
          <w:szCs w:val="22"/>
        </w:rPr>
        <w:t>les</w:t>
      </w:r>
      <w:r>
        <w:rPr>
          <w:spacing w:val="-5"/>
          <w:sz w:val="22"/>
          <w:szCs w:val="22"/>
        </w:rPr>
        <w:t xml:space="preserve"> </w:t>
      </w:r>
      <w:r>
        <w:rPr>
          <w:sz w:val="22"/>
          <w:szCs w:val="22"/>
        </w:rPr>
        <w:t>questions</w:t>
      </w:r>
      <w:r>
        <w:rPr>
          <w:spacing w:val="-3"/>
          <w:sz w:val="22"/>
          <w:szCs w:val="22"/>
        </w:rPr>
        <w:t xml:space="preserve"> </w:t>
      </w:r>
      <w:r>
        <w:rPr>
          <w:sz w:val="22"/>
          <w:szCs w:val="22"/>
        </w:rPr>
        <w:t>urgentes</w:t>
      </w:r>
      <w:r>
        <w:rPr>
          <w:spacing w:val="-5"/>
          <w:sz w:val="22"/>
          <w:szCs w:val="22"/>
        </w:rPr>
        <w:t xml:space="preserve"> </w:t>
      </w:r>
      <w:r>
        <w:rPr>
          <w:sz w:val="22"/>
          <w:szCs w:val="22"/>
        </w:rPr>
        <w:t>qui</w:t>
      </w:r>
      <w:r>
        <w:rPr>
          <w:spacing w:val="-4"/>
          <w:sz w:val="22"/>
          <w:szCs w:val="22"/>
        </w:rPr>
        <w:t xml:space="preserve"> </w:t>
      </w:r>
      <w:r>
        <w:rPr>
          <w:sz w:val="22"/>
          <w:szCs w:val="22"/>
        </w:rPr>
        <w:t>lui</w:t>
      </w:r>
      <w:r>
        <w:rPr>
          <w:spacing w:val="-4"/>
          <w:sz w:val="22"/>
          <w:szCs w:val="22"/>
        </w:rPr>
        <w:t xml:space="preserve"> </w:t>
      </w:r>
      <w:r>
        <w:rPr>
          <w:sz w:val="22"/>
          <w:szCs w:val="22"/>
        </w:rPr>
        <w:t>soumises. Elle peut apporter toute modification aux statuts et ordonner la prorogation, ou la dissolution de l’association ou sa fusion avec toutes autres associations poursuivant un but analogue, ou son affiliation à toute union d’association.</w:t>
      </w:r>
    </w:p>
    <w:p>
      <w:pPr>
        <w:pStyle w:val="BodyText"/>
        <w:spacing w:before="1" w:after="0"/>
        <w:ind w:left="0"/>
        <w:rPr>
          <w:sz w:val="22"/>
          <w:szCs w:val="22"/>
        </w:rPr>
      </w:pPr>
      <w:r>
        <w:rPr>
          <w:sz w:val="22"/>
          <w:szCs w:val="22"/>
        </w:rPr>
      </w:r>
    </w:p>
    <w:p>
      <w:pPr>
        <w:pStyle w:val="BodyText"/>
        <w:ind w:left="87" w:right="92"/>
        <w:rPr>
          <w:sz w:val="22"/>
          <w:szCs w:val="22"/>
        </w:rPr>
      </w:pPr>
      <w:r>
        <w:rPr>
          <w:sz w:val="22"/>
          <w:szCs w:val="22"/>
        </w:rPr>
        <w:t>Art. 23 – Les délibérations des assemblées sont consignées par le secrétaire sur un registre et signées par les membres présents aux assemblées générales extraordinaires. Les</w:t>
      </w:r>
      <w:r>
        <w:rPr>
          <w:spacing w:val="-15"/>
          <w:sz w:val="22"/>
          <w:szCs w:val="22"/>
        </w:rPr>
        <w:t xml:space="preserve"> </w:t>
      </w:r>
      <w:r>
        <w:rPr>
          <w:sz w:val="22"/>
          <w:szCs w:val="22"/>
        </w:rPr>
        <w:t>délibérations</w:t>
      </w:r>
      <w:r>
        <w:rPr>
          <w:spacing w:val="-15"/>
          <w:sz w:val="22"/>
          <w:szCs w:val="22"/>
        </w:rPr>
        <w:t xml:space="preserve"> </w:t>
      </w:r>
      <w:r>
        <w:rPr>
          <w:sz w:val="22"/>
          <w:szCs w:val="22"/>
        </w:rPr>
        <w:t>du</w:t>
      </w:r>
      <w:r>
        <w:rPr>
          <w:spacing w:val="-15"/>
          <w:sz w:val="22"/>
          <w:szCs w:val="22"/>
        </w:rPr>
        <w:t xml:space="preserve"> </w:t>
      </w:r>
      <w:r>
        <w:rPr>
          <w:sz w:val="22"/>
          <w:szCs w:val="22"/>
        </w:rPr>
        <w:t>conseil</w:t>
      </w:r>
      <w:r>
        <w:rPr>
          <w:spacing w:val="-15"/>
          <w:sz w:val="22"/>
          <w:szCs w:val="22"/>
        </w:rPr>
        <w:t xml:space="preserve"> </w:t>
      </w:r>
      <w:r>
        <w:rPr>
          <w:sz w:val="22"/>
          <w:szCs w:val="22"/>
        </w:rPr>
        <w:t>d’administration</w:t>
      </w:r>
      <w:r>
        <w:rPr>
          <w:spacing w:val="-14"/>
          <w:sz w:val="22"/>
          <w:szCs w:val="22"/>
        </w:rPr>
        <w:t xml:space="preserve"> </w:t>
      </w:r>
      <w:r>
        <w:rPr>
          <w:sz w:val="22"/>
          <w:szCs w:val="22"/>
        </w:rPr>
        <w:t>sont</w:t>
      </w:r>
      <w:r>
        <w:rPr>
          <w:spacing w:val="-15"/>
          <w:sz w:val="22"/>
          <w:szCs w:val="22"/>
        </w:rPr>
        <w:t xml:space="preserve"> </w:t>
      </w:r>
      <w:r>
        <w:rPr>
          <w:sz w:val="22"/>
          <w:szCs w:val="22"/>
        </w:rPr>
        <w:t>consignées</w:t>
      </w:r>
      <w:r>
        <w:rPr>
          <w:spacing w:val="-15"/>
          <w:sz w:val="22"/>
          <w:szCs w:val="22"/>
        </w:rPr>
        <w:t xml:space="preserve"> </w:t>
      </w:r>
      <w:r>
        <w:rPr>
          <w:sz w:val="22"/>
          <w:szCs w:val="22"/>
        </w:rPr>
        <w:t>par</w:t>
      </w:r>
      <w:r>
        <w:rPr>
          <w:spacing w:val="-15"/>
          <w:sz w:val="22"/>
          <w:szCs w:val="22"/>
        </w:rPr>
        <w:t xml:space="preserve"> </w:t>
      </w:r>
      <w:r>
        <w:rPr>
          <w:sz w:val="22"/>
          <w:szCs w:val="22"/>
        </w:rPr>
        <w:t>le</w:t>
      </w:r>
      <w:r>
        <w:rPr>
          <w:spacing w:val="-15"/>
          <w:sz w:val="22"/>
          <w:szCs w:val="22"/>
        </w:rPr>
        <w:t xml:space="preserve"> </w:t>
      </w:r>
      <w:r>
        <w:rPr>
          <w:sz w:val="22"/>
          <w:szCs w:val="22"/>
        </w:rPr>
        <w:t>secrétaire</w:t>
      </w:r>
      <w:r>
        <w:rPr>
          <w:spacing w:val="-15"/>
          <w:sz w:val="22"/>
          <w:szCs w:val="22"/>
        </w:rPr>
        <w:t xml:space="preserve"> </w:t>
      </w:r>
      <w:r>
        <w:rPr>
          <w:sz w:val="22"/>
          <w:szCs w:val="22"/>
        </w:rPr>
        <w:t>sur</w:t>
      </w:r>
      <w:r>
        <w:rPr>
          <w:spacing w:val="-15"/>
          <w:sz w:val="22"/>
          <w:szCs w:val="22"/>
        </w:rPr>
        <w:t xml:space="preserve"> </w:t>
      </w:r>
      <w:r>
        <w:rPr>
          <w:sz w:val="22"/>
          <w:szCs w:val="22"/>
        </w:rPr>
        <w:t>un</w:t>
      </w:r>
      <w:r>
        <w:rPr>
          <w:spacing w:val="-14"/>
          <w:sz w:val="22"/>
          <w:szCs w:val="22"/>
        </w:rPr>
        <w:t xml:space="preserve"> </w:t>
      </w:r>
      <w:r>
        <w:rPr>
          <w:sz w:val="22"/>
          <w:szCs w:val="22"/>
        </w:rPr>
        <w:t>registre</w:t>
      </w:r>
      <w:r>
        <w:rPr>
          <w:spacing w:val="-12"/>
          <w:sz w:val="22"/>
          <w:szCs w:val="22"/>
        </w:rPr>
        <w:t xml:space="preserve"> </w:t>
      </w:r>
      <w:r>
        <w:rPr>
          <w:sz w:val="22"/>
          <w:szCs w:val="22"/>
        </w:rPr>
        <w:t>et</w:t>
      </w:r>
      <w:r>
        <w:rPr>
          <w:spacing w:val="-15"/>
          <w:sz w:val="22"/>
          <w:szCs w:val="22"/>
        </w:rPr>
        <w:t xml:space="preserve"> </w:t>
      </w:r>
      <w:r>
        <w:rPr>
          <w:sz w:val="22"/>
          <w:szCs w:val="22"/>
        </w:rPr>
        <w:t>signées par lui et le président. Le secrétaire peut en délivrer les copies qu’il certifie conformes.</w:t>
      </w:r>
    </w:p>
    <w:p>
      <w:pPr>
        <w:pStyle w:val="BodyText"/>
        <w:ind w:left="0"/>
        <w:rPr>
          <w:sz w:val="22"/>
          <w:szCs w:val="22"/>
        </w:rPr>
      </w:pPr>
      <w:r>
        <w:rPr>
          <w:sz w:val="22"/>
          <w:szCs w:val="22"/>
        </w:rPr>
      </w:r>
    </w:p>
    <w:p>
      <w:pPr>
        <w:pStyle w:val="BodyText"/>
        <w:ind w:left="87" w:right="89"/>
        <w:rPr>
          <w:sz w:val="22"/>
          <w:szCs w:val="22"/>
        </w:rPr>
      </w:pPr>
      <w:r>
        <w:rPr>
          <w:sz w:val="22"/>
          <w:szCs w:val="22"/>
        </w:rPr>
        <w:t>Art. 24 – Les comptes-rendus des assemblées générales (ordinaires ou extraordinaires) comprenant le rapport moral et le rapport financier sont mis à disposition à tous les membres de l'association.</w:t>
      </w:r>
    </w:p>
    <w:p>
      <w:pPr>
        <w:pStyle w:val="BodyText"/>
        <w:ind w:left="0"/>
        <w:rPr>
          <w:sz w:val="22"/>
          <w:szCs w:val="22"/>
        </w:rPr>
      </w:pPr>
      <w:r>
        <w:rPr>
          <w:sz w:val="22"/>
          <w:szCs w:val="22"/>
        </w:rPr>
      </w:r>
    </w:p>
    <w:p>
      <w:pPr>
        <w:pStyle w:val="BodyText"/>
        <w:ind w:left="87" w:right="83"/>
        <w:rPr>
          <w:sz w:val="22"/>
          <w:szCs w:val="22"/>
        </w:rPr>
      </w:pPr>
      <w:r>
        <w:rPr>
          <w:sz w:val="22"/>
          <w:szCs w:val="22"/>
        </w:rPr>
        <w:t>Art.</w:t>
      </w:r>
      <w:r>
        <w:rPr>
          <w:spacing w:val="-4"/>
          <w:sz w:val="22"/>
          <w:szCs w:val="22"/>
        </w:rPr>
        <w:t xml:space="preserve"> </w:t>
      </w:r>
      <w:r>
        <w:rPr>
          <w:sz w:val="22"/>
          <w:szCs w:val="22"/>
        </w:rPr>
        <w:t>25 – En</w:t>
      </w:r>
      <w:r>
        <w:rPr>
          <w:spacing w:val="-5"/>
          <w:sz w:val="22"/>
          <w:szCs w:val="22"/>
        </w:rPr>
        <w:t xml:space="preserve"> </w:t>
      </w:r>
      <w:r>
        <w:rPr>
          <w:sz w:val="22"/>
          <w:szCs w:val="22"/>
        </w:rPr>
        <w:t>cas</w:t>
      </w:r>
      <w:r>
        <w:rPr>
          <w:spacing w:val="-5"/>
          <w:sz w:val="22"/>
          <w:szCs w:val="22"/>
        </w:rPr>
        <w:t xml:space="preserve"> </w:t>
      </w:r>
      <w:r>
        <w:rPr>
          <w:sz w:val="22"/>
          <w:szCs w:val="22"/>
        </w:rPr>
        <w:t>de</w:t>
      </w:r>
      <w:r>
        <w:rPr>
          <w:spacing w:val="-6"/>
          <w:sz w:val="22"/>
          <w:szCs w:val="22"/>
        </w:rPr>
        <w:t xml:space="preserve"> </w:t>
      </w:r>
      <w:r>
        <w:rPr>
          <w:sz w:val="22"/>
          <w:szCs w:val="22"/>
        </w:rPr>
        <w:t>dissolution</w:t>
      </w:r>
      <w:r>
        <w:rPr>
          <w:spacing w:val="-4"/>
          <w:sz w:val="22"/>
          <w:szCs w:val="22"/>
        </w:rPr>
        <w:t xml:space="preserve"> </w:t>
      </w:r>
      <w:r>
        <w:rPr>
          <w:sz w:val="22"/>
          <w:szCs w:val="22"/>
        </w:rPr>
        <w:t>volontaire,</w:t>
      </w:r>
      <w:r>
        <w:rPr>
          <w:spacing w:val="-5"/>
          <w:sz w:val="22"/>
          <w:szCs w:val="22"/>
        </w:rPr>
        <w:t xml:space="preserve"> </w:t>
      </w:r>
      <w:r>
        <w:rPr>
          <w:sz w:val="22"/>
          <w:szCs w:val="22"/>
        </w:rPr>
        <w:t>statuaire,</w:t>
      </w:r>
      <w:r>
        <w:rPr>
          <w:spacing w:val="-5"/>
          <w:sz w:val="22"/>
          <w:szCs w:val="22"/>
        </w:rPr>
        <w:t xml:space="preserve"> </w:t>
      </w:r>
      <w:r>
        <w:rPr>
          <w:sz w:val="22"/>
          <w:szCs w:val="22"/>
        </w:rPr>
        <w:t>ou</w:t>
      </w:r>
      <w:r>
        <w:rPr>
          <w:spacing w:val="-5"/>
          <w:sz w:val="22"/>
          <w:szCs w:val="22"/>
        </w:rPr>
        <w:t xml:space="preserve"> </w:t>
      </w:r>
      <w:r>
        <w:rPr>
          <w:sz w:val="22"/>
          <w:szCs w:val="22"/>
        </w:rPr>
        <w:t>judiciaire,</w:t>
      </w:r>
      <w:r>
        <w:rPr>
          <w:spacing w:val="-5"/>
          <w:sz w:val="22"/>
          <w:szCs w:val="22"/>
        </w:rPr>
        <w:t xml:space="preserve"> </w:t>
      </w:r>
      <w:r>
        <w:rPr>
          <w:sz w:val="22"/>
          <w:szCs w:val="22"/>
        </w:rPr>
        <w:t>l’assemblée</w:t>
      </w:r>
      <w:r>
        <w:rPr>
          <w:spacing w:val="-6"/>
          <w:sz w:val="22"/>
          <w:szCs w:val="22"/>
        </w:rPr>
        <w:t xml:space="preserve"> </w:t>
      </w:r>
      <w:r>
        <w:rPr>
          <w:sz w:val="22"/>
          <w:szCs w:val="22"/>
        </w:rPr>
        <w:t>extraordinaire</w:t>
      </w:r>
      <w:r>
        <w:rPr>
          <w:spacing w:val="-3"/>
          <w:sz w:val="22"/>
          <w:szCs w:val="22"/>
        </w:rPr>
        <w:t xml:space="preserve"> </w:t>
      </w:r>
      <w:r>
        <w:rPr>
          <w:sz w:val="22"/>
          <w:szCs w:val="22"/>
        </w:rPr>
        <w:t>statue</w:t>
      </w:r>
      <w:r>
        <w:rPr>
          <w:spacing w:val="-6"/>
          <w:sz w:val="22"/>
          <w:szCs w:val="22"/>
        </w:rPr>
        <w:t xml:space="preserve"> </w:t>
      </w:r>
      <w:r>
        <w:rPr>
          <w:sz w:val="22"/>
          <w:szCs w:val="22"/>
        </w:rPr>
        <w:t>sur la</w:t>
      </w:r>
      <w:r>
        <w:rPr>
          <w:spacing w:val="-14"/>
          <w:sz w:val="22"/>
          <w:szCs w:val="22"/>
        </w:rPr>
        <w:t xml:space="preserve"> </w:t>
      </w:r>
      <w:r>
        <w:rPr>
          <w:sz w:val="22"/>
          <w:szCs w:val="22"/>
        </w:rPr>
        <w:t>dévolution</w:t>
      </w:r>
      <w:r>
        <w:rPr>
          <w:spacing w:val="-13"/>
          <w:sz w:val="22"/>
          <w:szCs w:val="22"/>
        </w:rPr>
        <w:t xml:space="preserve"> </w:t>
      </w:r>
      <w:r>
        <w:rPr>
          <w:sz w:val="22"/>
          <w:szCs w:val="22"/>
        </w:rPr>
        <w:t>du</w:t>
      </w:r>
      <w:r>
        <w:rPr>
          <w:spacing w:val="-13"/>
          <w:sz w:val="22"/>
          <w:szCs w:val="22"/>
        </w:rPr>
        <w:t xml:space="preserve"> </w:t>
      </w:r>
      <w:r>
        <w:rPr>
          <w:sz w:val="22"/>
          <w:szCs w:val="22"/>
        </w:rPr>
        <w:t>patrimoine</w:t>
      </w:r>
      <w:r>
        <w:rPr>
          <w:spacing w:val="-14"/>
          <w:sz w:val="22"/>
          <w:szCs w:val="22"/>
        </w:rPr>
        <w:t xml:space="preserve"> </w:t>
      </w:r>
      <w:r>
        <w:rPr>
          <w:sz w:val="22"/>
          <w:szCs w:val="22"/>
        </w:rPr>
        <w:t>de</w:t>
      </w:r>
      <w:r>
        <w:rPr>
          <w:spacing w:val="-14"/>
          <w:sz w:val="22"/>
          <w:szCs w:val="22"/>
        </w:rPr>
        <w:t xml:space="preserve"> </w:t>
      </w:r>
      <w:r>
        <w:rPr>
          <w:sz w:val="22"/>
          <w:szCs w:val="22"/>
        </w:rPr>
        <w:t>l’association,</w:t>
      </w:r>
      <w:r>
        <w:rPr>
          <w:spacing w:val="-13"/>
          <w:sz w:val="22"/>
          <w:szCs w:val="22"/>
        </w:rPr>
        <w:t xml:space="preserve"> </w:t>
      </w:r>
      <w:r>
        <w:rPr>
          <w:sz w:val="22"/>
          <w:szCs w:val="22"/>
        </w:rPr>
        <w:t>sans</w:t>
      </w:r>
      <w:r>
        <w:rPr>
          <w:spacing w:val="-10"/>
          <w:sz w:val="22"/>
          <w:szCs w:val="22"/>
        </w:rPr>
        <w:t xml:space="preserve"> </w:t>
      </w:r>
      <w:r>
        <w:rPr>
          <w:sz w:val="22"/>
          <w:szCs w:val="22"/>
        </w:rPr>
        <w:t>pouvoir</w:t>
      </w:r>
      <w:r>
        <w:rPr>
          <w:spacing w:val="-13"/>
          <w:sz w:val="22"/>
          <w:szCs w:val="22"/>
        </w:rPr>
        <w:t xml:space="preserve"> </w:t>
      </w:r>
      <w:r>
        <w:rPr>
          <w:sz w:val="22"/>
          <w:szCs w:val="22"/>
        </w:rPr>
        <w:t>attribuer</w:t>
      </w:r>
      <w:r>
        <w:rPr>
          <w:spacing w:val="-14"/>
          <w:sz w:val="22"/>
          <w:szCs w:val="22"/>
        </w:rPr>
        <w:t xml:space="preserve"> </w:t>
      </w:r>
      <w:r>
        <w:rPr>
          <w:sz w:val="22"/>
          <w:szCs w:val="22"/>
        </w:rPr>
        <w:t>aux</w:t>
      </w:r>
      <w:r>
        <w:rPr>
          <w:spacing w:val="-13"/>
          <w:sz w:val="22"/>
          <w:szCs w:val="22"/>
        </w:rPr>
        <w:t xml:space="preserve"> </w:t>
      </w:r>
      <w:r>
        <w:rPr>
          <w:sz w:val="22"/>
          <w:szCs w:val="22"/>
        </w:rPr>
        <w:t>membres</w:t>
      </w:r>
      <w:r>
        <w:rPr>
          <w:spacing w:val="-13"/>
          <w:sz w:val="22"/>
          <w:szCs w:val="22"/>
        </w:rPr>
        <w:t xml:space="preserve"> </w:t>
      </w:r>
      <w:r>
        <w:rPr>
          <w:sz w:val="22"/>
          <w:szCs w:val="22"/>
        </w:rPr>
        <w:t>de</w:t>
      </w:r>
      <w:r>
        <w:rPr>
          <w:spacing w:val="-11"/>
          <w:sz w:val="22"/>
          <w:szCs w:val="22"/>
        </w:rPr>
        <w:t xml:space="preserve"> </w:t>
      </w:r>
      <w:r>
        <w:rPr>
          <w:sz w:val="22"/>
          <w:szCs w:val="22"/>
        </w:rPr>
        <w:t>l’association</w:t>
      </w:r>
      <w:r>
        <w:rPr>
          <w:spacing w:val="-13"/>
          <w:sz w:val="22"/>
          <w:szCs w:val="22"/>
        </w:rPr>
        <w:t xml:space="preserve"> </w:t>
      </w:r>
      <w:r>
        <w:rPr>
          <w:sz w:val="22"/>
          <w:szCs w:val="22"/>
        </w:rPr>
        <w:t>autre chose que leurs apports. Elle désigne les établissements publics, les établissements privés reconnus d’utilité publique ou éventuellement les associations déclarées ayant un objet similaire à celui de l’association</w:t>
      </w:r>
      <w:r>
        <w:rPr>
          <w:spacing w:val="-2"/>
          <w:sz w:val="22"/>
          <w:szCs w:val="22"/>
        </w:rPr>
        <w:t xml:space="preserve"> </w:t>
      </w:r>
      <w:r>
        <w:rPr>
          <w:sz w:val="22"/>
          <w:szCs w:val="22"/>
        </w:rPr>
        <w:t>dissoute</w:t>
      </w:r>
      <w:r>
        <w:rPr>
          <w:spacing w:val="-3"/>
          <w:sz w:val="22"/>
          <w:szCs w:val="22"/>
        </w:rPr>
        <w:t xml:space="preserve"> </w:t>
      </w:r>
      <w:r>
        <w:rPr>
          <w:sz w:val="22"/>
          <w:szCs w:val="22"/>
        </w:rPr>
        <w:t>qui recevront</w:t>
      </w:r>
      <w:r>
        <w:rPr>
          <w:spacing w:val="-2"/>
          <w:sz w:val="22"/>
          <w:szCs w:val="22"/>
        </w:rPr>
        <w:t xml:space="preserve"> </w:t>
      </w:r>
      <w:r>
        <w:rPr>
          <w:sz w:val="22"/>
          <w:szCs w:val="22"/>
        </w:rPr>
        <w:t>le</w:t>
      </w:r>
      <w:r>
        <w:rPr>
          <w:spacing w:val="-1"/>
          <w:sz w:val="22"/>
          <w:szCs w:val="22"/>
        </w:rPr>
        <w:t xml:space="preserve"> </w:t>
      </w:r>
      <w:r>
        <w:rPr>
          <w:sz w:val="22"/>
          <w:szCs w:val="22"/>
        </w:rPr>
        <w:t>reliquat</w:t>
      </w:r>
      <w:r>
        <w:rPr>
          <w:spacing w:val="-2"/>
          <w:sz w:val="22"/>
          <w:szCs w:val="22"/>
        </w:rPr>
        <w:t xml:space="preserve"> </w:t>
      </w:r>
      <w:r>
        <w:rPr>
          <w:sz w:val="22"/>
          <w:szCs w:val="22"/>
        </w:rPr>
        <w:t>de</w:t>
      </w:r>
      <w:r>
        <w:rPr>
          <w:spacing w:val="-3"/>
          <w:sz w:val="22"/>
          <w:szCs w:val="22"/>
        </w:rPr>
        <w:t xml:space="preserve"> </w:t>
      </w:r>
      <w:r>
        <w:rPr>
          <w:sz w:val="22"/>
          <w:szCs w:val="22"/>
        </w:rPr>
        <w:t>l’actif après</w:t>
      </w:r>
      <w:r>
        <w:rPr>
          <w:spacing w:val="-2"/>
          <w:sz w:val="22"/>
          <w:szCs w:val="22"/>
        </w:rPr>
        <w:t xml:space="preserve"> </w:t>
      </w:r>
      <w:r>
        <w:rPr>
          <w:sz w:val="22"/>
          <w:szCs w:val="22"/>
        </w:rPr>
        <w:t>paiement</w:t>
      </w:r>
      <w:r>
        <w:rPr>
          <w:spacing w:val="-2"/>
          <w:sz w:val="22"/>
          <w:szCs w:val="22"/>
        </w:rPr>
        <w:t xml:space="preserve"> </w:t>
      </w:r>
      <w:r>
        <w:rPr>
          <w:sz w:val="22"/>
          <w:szCs w:val="22"/>
        </w:rPr>
        <w:t>de</w:t>
      </w:r>
      <w:r>
        <w:rPr>
          <w:spacing w:val="-3"/>
          <w:sz w:val="22"/>
          <w:szCs w:val="22"/>
        </w:rPr>
        <w:t xml:space="preserve"> </w:t>
      </w:r>
      <w:r>
        <w:rPr>
          <w:sz w:val="22"/>
          <w:szCs w:val="22"/>
        </w:rPr>
        <w:t>toutes</w:t>
      </w:r>
      <w:r>
        <w:rPr>
          <w:spacing w:val="-2"/>
          <w:sz w:val="22"/>
          <w:szCs w:val="22"/>
        </w:rPr>
        <w:t xml:space="preserve"> </w:t>
      </w:r>
      <w:r>
        <w:rPr>
          <w:sz w:val="22"/>
          <w:szCs w:val="22"/>
        </w:rPr>
        <w:t>les</w:t>
      </w:r>
      <w:r>
        <w:rPr>
          <w:spacing w:val="-2"/>
          <w:sz w:val="22"/>
          <w:szCs w:val="22"/>
        </w:rPr>
        <w:t xml:space="preserve"> </w:t>
      </w:r>
      <w:r>
        <w:rPr>
          <w:sz w:val="22"/>
          <w:szCs w:val="22"/>
        </w:rPr>
        <w:t>dettes et</w:t>
      </w:r>
      <w:r>
        <w:rPr>
          <w:spacing w:val="-2"/>
          <w:sz w:val="22"/>
          <w:szCs w:val="22"/>
        </w:rPr>
        <w:t xml:space="preserve"> </w:t>
      </w:r>
      <w:r>
        <w:rPr>
          <w:sz w:val="22"/>
          <w:szCs w:val="22"/>
        </w:rPr>
        <w:t>charges de l’association et de tout frais de liquidation. Elle nomme pour assurer les opérations de liquidation, un ou plusieurs membres de l’association qui seront investis à cet effet de tous les pouvoirs nécessaires.</w:t>
      </w:r>
    </w:p>
    <w:p>
      <w:pPr>
        <w:pStyle w:val="BodyText"/>
        <w:spacing w:before="276" w:after="0"/>
        <w:ind w:left="87" w:right="83"/>
        <w:rPr>
          <w:sz w:val="22"/>
          <w:szCs w:val="22"/>
        </w:rPr>
      </w:pPr>
      <w:r>
        <w:rPr>
          <w:sz w:val="22"/>
          <w:szCs w:val="22"/>
        </w:rPr>
        <w:t xml:space="preserve">Art. 26 – Le président au nom du conseil d’administration est chargé de remplir les formalités de déclaration et de publication prévues par la loi du premier juillet 1901 et par le décret de la même </w:t>
      </w:r>
      <w:r>
        <w:rPr>
          <w:spacing w:val="-2"/>
          <w:sz w:val="22"/>
          <w:szCs w:val="22"/>
        </w:rPr>
        <w:t>année.</w:t>
      </w:r>
    </w:p>
    <w:p>
      <w:pPr>
        <w:pStyle w:val="BodyText"/>
        <w:spacing w:before="276" w:after="0"/>
        <w:ind w:left="87" w:right="84"/>
        <w:rPr>
          <w:sz w:val="22"/>
          <w:szCs w:val="22"/>
        </w:rPr>
      </w:pPr>
      <w:r>
        <w:rPr>
          <w:sz w:val="22"/>
          <w:szCs w:val="22"/>
        </w:rPr>
        <w:t xml:space="preserve">Art. 27 – Le tribunal compétent pour toutes actions concernant l’association est celui du domicile de son siège, alors même qu’il s’agirait de contrats passés dans des établissements si dans d’autres </w:t>
      </w:r>
      <w:r>
        <w:rPr>
          <w:spacing w:val="-2"/>
          <w:sz w:val="22"/>
          <w:szCs w:val="22"/>
        </w:rPr>
        <w:t>ressorts.</w:t>
      </w:r>
    </w:p>
    <w:p>
      <w:pPr>
        <w:pStyle w:val="BodyText"/>
        <w:ind w:left="0"/>
        <w:rPr>
          <w:sz w:val="22"/>
          <w:szCs w:val="22"/>
        </w:rPr>
      </w:pPr>
      <w:r>
        <w:rPr>
          <w:sz w:val="22"/>
          <w:szCs w:val="22"/>
        </w:rPr>
      </w:r>
    </w:p>
    <w:p>
      <w:pPr>
        <w:pStyle w:val="BodyText"/>
        <w:ind w:left="87" w:right="86"/>
        <w:rPr>
          <w:sz w:val="22"/>
          <w:szCs w:val="22"/>
        </w:rPr>
      </w:pPr>
      <w:r>
        <w:rPr>
          <w:sz w:val="22"/>
          <w:szCs w:val="22"/>
        </w:rPr>
        <w:t>Art. 28 – Un règlement intérieur, approuvé par l’assemblé général, détermine les détails d’exécution des présents statuts.</w:t>
      </w:r>
    </w:p>
    <w:p>
      <w:pPr>
        <w:pStyle w:val="BodyText"/>
        <w:ind w:left="0"/>
        <w:rPr>
          <w:sz w:val="22"/>
          <w:szCs w:val="22"/>
        </w:rPr>
      </w:pPr>
      <w:r>
        <w:rPr>
          <w:sz w:val="22"/>
          <w:szCs w:val="22"/>
        </w:rPr>
      </w:r>
    </w:p>
    <w:p>
      <w:pPr>
        <w:pStyle w:val="BodyText"/>
        <w:tabs>
          <w:tab w:val="clear" w:pos="720"/>
          <w:tab w:val="left" w:pos="3168" w:leader="none"/>
          <w:tab w:val="left" w:pos="5380" w:leader="none"/>
          <w:tab w:val="left" w:pos="7813" w:leader="none"/>
        </w:tabs>
        <w:spacing w:lineRule="auto" w:line="480"/>
        <w:ind w:left="87" w:right="660"/>
        <w:rPr>
          <w:spacing w:val="-2"/>
          <w:sz w:val="22"/>
          <w:szCs w:val="22"/>
        </w:rPr>
      </w:pPr>
      <w:r>
        <w:rPr>
          <w:sz w:val="22"/>
          <w:szCs w:val="22"/>
        </w:rPr>
        <w:t>Fait</w:t>
      </w:r>
      <w:r>
        <w:rPr>
          <w:spacing w:val="-3"/>
          <w:sz w:val="22"/>
          <w:szCs w:val="22"/>
        </w:rPr>
        <w:t xml:space="preserve"> </w:t>
      </w:r>
      <w:r>
        <w:rPr>
          <w:sz w:val="22"/>
          <w:szCs w:val="22"/>
        </w:rPr>
        <w:t>en</w:t>
      </w:r>
      <w:r>
        <w:rPr>
          <w:spacing w:val="-3"/>
          <w:sz w:val="22"/>
          <w:szCs w:val="22"/>
        </w:rPr>
        <w:t xml:space="preserve"> </w:t>
      </w:r>
      <w:r>
        <w:rPr>
          <w:sz w:val="22"/>
          <w:szCs w:val="22"/>
        </w:rPr>
        <w:t>autant</w:t>
      </w:r>
      <w:r>
        <w:rPr>
          <w:spacing w:val="-3"/>
          <w:sz w:val="22"/>
          <w:szCs w:val="22"/>
        </w:rPr>
        <w:t xml:space="preserve"> </w:t>
      </w:r>
      <w:r>
        <w:rPr>
          <w:sz w:val="22"/>
          <w:szCs w:val="22"/>
        </w:rPr>
        <w:t>d’originaux</w:t>
      </w:r>
      <w:r>
        <w:rPr>
          <w:spacing w:val="-3"/>
          <w:sz w:val="22"/>
          <w:szCs w:val="22"/>
        </w:rPr>
        <w:t xml:space="preserve"> </w:t>
      </w:r>
      <w:r>
        <w:rPr>
          <w:sz w:val="22"/>
          <w:szCs w:val="22"/>
        </w:rPr>
        <w:t>que</w:t>
      </w:r>
      <w:r>
        <w:rPr>
          <w:spacing w:val="-4"/>
          <w:sz w:val="22"/>
          <w:szCs w:val="22"/>
        </w:rPr>
        <w:t xml:space="preserve"> </w:t>
      </w:r>
      <w:r>
        <w:rPr>
          <w:sz w:val="22"/>
          <w:szCs w:val="22"/>
        </w:rPr>
        <w:t>de</w:t>
      </w:r>
      <w:r>
        <w:rPr>
          <w:spacing w:val="-4"/>
          <w:sz w:val="22"/>
          <w:szCs w:val="22"/>
        </w:rPr>
        <w:t xml:space="preserve"> </w:t>
      </w:r>
      <w:r>
        <w:rPr>
          <w:sz w:val="22"/>
          <w:szCs w:val="22"/>
        </w:rPr>
        <w:t>parties</w:t>
      </w:r>
      <w:r>
        <w:rPr>
          <w:spacing w:val="-4"/>
          <w:sz w:val="22"/>
          <w:szCs w:val="22"/>
        </w:rPr>
        <w:t xml:space="preserve"> </w:t>
      </w:r>
      <w:r>
        <w:rPr>
          <w:sz w:val="22"/>
          <w:szCs w:val="22"/>
        </w:rPr>
        <w:t>intéressées :</w:t>
      </w:r>
    </w:p>
    <w:tbl>
      <w:tblPr>
        <w:tblStyle w:val="Grilledutableau"/>
        <w:tblW w:w="10055" w:type="dxa"/>
        <w:jc w:val="left"/>
        <w:tblInd w:w="86" w:type="dxa"/>
        <w:tblLayout w:type="fixed"/>
        <w:tblCellMar>
          <w:top w:w="0" w:type="dxa"/>
          <w:left w:w="108" w:type="dxa"/>
          <w:bottom w:w="0" w:type="dxa"/>
          <w:right w:w="108" w:type="dxa"/>
        </w:tblCellMar>
        <w:tblLook w:firstRow="1" w:noVBand="1" w:lastRow="0" w:firstColumn="1" w:lastColumn="0" w:noHBand="0" w:val="04a0"/>
      </w:tblPr>
      <w:tblGrid>
        <w:gridCol w:w="2573"/>
        <w:gridCol w:w="2452"/>
        <w:gridCol w:w="2517"/>
        <w:gridCol w:w="2512"/>
      </w:tblGrid>
      <w:tr>
        <w:trPr/>
        <w:tc>
          <w:tcPr>
            <w:tcW w:w="2573" w:type="dxa"/>
            <w:tcBorders>
              <w:top w:val="nil"/>
              <w:left w:val="nil"/>
              <w:bottom w:val="nil"/>
              <w:right w:val="nil"/>
            </w:tcBorders>
            <w:vAlign w:val="center"/>
          </w:tcPr>
          <w:p>
            <w:pPr>
              <w:pStyle w:val="BodyText"/>
              <w:widowControl w:val="false"/>
              <w:spacing w:before="0" w:after="0"/>
              <w:ind w:left="0"/>
              <w:jc w:val="center"/>
              <w:rPr>
                <w:sz w:val="22"/>
                <w:szCs w:val="22"/>
              </w:rPr>
            </w:pPr>
            <w:r>
              <w:rPr>
                <w:kern w:val="0"/>
                <w:sz w:val="22"/>
                <w:szCs w:val="22"/>
                <w:lang w:eastAsia="en-US" w:bidi="ar-SA"/>
              </w:rPr>
              <w:t>Lu et approuvé à</w:t>
            </w:r>
          </w:p>
        </w:tc>
        <w:tc>
          <w:tcPr>
            <w:tcW w:w="2452" w:type="dxa"/>
            <w:tcBorders>
              <w:top w:val="nil"/>
              <w:left w:val="nil"/>
              <w:bottom w:val="nil"/>
              <w:right w:val="nil"/>
            </w:tcBorders>
          </w:tcPr>
          <w:p>
            <w:pPr>
              <w:pStyle w:val="BodyText"/>
              <w:widowControl w:val="false"/>
              <w:spacing w:before="0" w:after="0"/>
              <w:ind w:left="0"/>
              <w:jc w:val="center"/>
              <w:rPr>
                <w:b/>
                <w:bCs/>
                <w:i/>
                <w:i/>
                <w:iCs/>
                <w:sz w:val="22"/>
                <w:szCs w:val="22"/>
              </w:rPr>
            </w:pPr>
            <w:r>
              <w:rPr>
                <w:b/>
                <w:bCs/>
                <w:kern w:val="0"/>
                <w:sz w:val="22"/>
                <w:szCs w:val="22"/>
                <w:lang w:eastAsia="en-US" w:bidi="ar-SA"/>
              </w:rPr>
              <w:t>Yoann Garcia</w:t>
            </w:r>
          </w:p>
        </w:tc>
        <w:tc>
          <w:tcPr>
            <w:tcW w:w="2517" w:type="dxa"/>
            <w:tcBorders>
              <w:top w:val="nil"/>
              <w:left w:val="nil"/>
              <w:bottom w:val="nil"/>
              <w:right w:val="nil"/>
            </w:tcBorders>
          </w:tcPr>
          <w:p>
            <w:pPr>
              <w:pStyle w:val="BodyText"/>
              <w:widowControl w:val="false"/>
              <w:spacing w:before="0" w:after="0"/>
              <w:ind w:left="0"/>
              <w:jc w:val="center"/>
              <w:rPr>
                <w:b/>
                <w:bCs/>
                <w:sz w:val="22"/>
                <w:szCs w:val="22"/>
              </w:rPr>
            </w:pPr>
            <w:r>
              <w:rPr>
                <w:b/>
                <w:bCs/>
                <w:kern w:val="0"/>
                <w:sz w:val="22"/>
                <w:szCs w:val="22"/>
                <w:lang w:eastAsia="en-US" w:bidi="ar-SA"/>
              </w:rPr>
              <w:t>Matthieu Mirleau</w:t>
            </w:r>
          </w:p>
        </w:tc>
        <w:tc>
          <w:tcPr>
            <w:tcW w:w="2512" w:type="dxa"/>
            <w:tcBorders>
              <w:top w:val="nil"/>
              <w:left w:val="nil"/>
              <w:bottom w:val="nil"/>
              <w:right w:val="nil"/>
            </w:tcBorders>
          </w:tcPr>
          <w:p>
            <w:pPr>
              <w:pStyle w:val="BodyText"/>
              <w:widowControl w:val="false"/>
              <w:spacing w:before="0" w:after="0"/>
              <w:ind w:left="0"/>
              <w:jc w:val="center"/>
              <w:rPr>
                <w:b/>
                <w:bCs/>
                <w:sz w:val="22"/>
                <w:szCs w:val="22"/>
              </w:rPr>
            </w:pPr>
            <w:r>
              <w:rPr>
                <w:b/>
                <w:bCs/>
                <w:kern w:val="0"/>
                <w:sz w:val="22"/>
                <w:szCs w:val="22"/>
                <w:lang w:eastAsia="en-US" w:bidi="ar-SA"/>
              </w:rPr>
              <w:t>Jérôme Naze</w:t>
            </w:r>
          </w:p>
        </w:tc>
      </w:tr>
      <w:tr>
        <w:trPr/>
        <w:tc>
          <w:tcPr>
            <w:tcW w:w="2573" w:type="dxa"/>
            <w:tcBorders>
              <w:top w:val="nil"/>
              <w:left w:val="nil"/>
              <w:bottom w:val="nil"/>
              <w:right w:val="nil"/>
            </w:tcBorders>
            <w:vAlign w:val="center"/>
          </w:tcPr>
          <w:p>
            <w:pPr>
              <w:pStyle w:val="BodyText"/>
              <w:widowControl w:val="false"/>
              <w:spacing w:before="0" w:after="0"/>
              <w:ind w:left="0"/>
              <w:jc w:val="center"/>
              <w:rPr>
                <w:b/>
                <w:bCs/>
                <w:sz w:val="22"/>
                <w:szCs w:val="22"/>
              </w:rPr>
            </w:pPr>
            <w:r>
              <w:rPr>
                <w:b/>
                <w:bCs/>
                <w:kern w:val="0"/>
                <w:sz w:val="22"/>
                <w:szCs w:val="22"/>
                <w:lang w:eastAsia="en-US" w:bidi="ar-SA"/>
              </w:rPr>
              <w:t>Montigny-le-Bretonneux</w:t>
            </w:r>
          </w:p>
        </w:tc>
        <w:tc>
          <w:tcPr>
            <w:tcW w:w="2452" w:type="dxa"/>
            <w:tcBorders>
              <w:top w:val="nil"/>
              <w:left w:val="nil"/>
              <w:bottom w:val="nil"/>
              <w:right w:val="nil"/>
            </w:tcBorders>
          </w:tcPr>
          <w:p>
            <w:pPr>
              <w:pStyle w:val="BodyText"/>
              <w:widowControl w:val="false"/>
              <w:spacing w:before="0" w:after="0"/>
              <w:ind w:left="0"/>
              <w:jc w:val="center"/>
              <w:rPr>
                <w:i/>
                <w:i/>
                <w:iCs/>
                <w:sz w:val="22"/>
                <w:szCs w:val="22"/>
              </w:rPr>
            </w:pPr>
            <w:r>
              <w:rPr>
                <w:i/>
                <w:iCs/>
                <w:kern w:val="0"/>
                <w:sz w:val="22"/>
                <w:szCs w:val="22"/>
                <w:lang w:eastAsia="en-US" w:bidi="ar-SA"/>
              </w:rPr>
              <w:t>Président</w:t>
            </w:r>
          </w:p>
        </w:tc>
        <w:tc>
          <w:tcPr>
            <w:tcW w:w="2517" w:type="dxa"/>
            <w:tcBorders>
              <w:top w:val="nil"/>
              <w:left w:val="nil"/>
              <w:bottom w:val="nil"/>
              <w:right w:val="nil"/>
            </w:tcBorders>
          </w:tcPr>
          <w:p>
            <w:pPr>
              <w:pStyle w:val="BodyText"/>
              <w:widowControl w:val="false"/>
              <w:spacing w:before="0" w:after="0"/>
              <w:ind w:left="0"/>
              <w:jc w:val="center"/>
              <w:rPr>
                <w:i/>
                <w:i/>
                <w:iCs/>
                <w:sz w:val="22"/>
                <w:szCs w:val="22"/>
              </w:rPr>
            </w:pPr>
            <w:r>
              <w:rPr>
                <w:i/>
                <w:iCs/>
                <w:kern w:val="0"/>
                <w:sz w:val="22"/>
                <w:szCs w:val="22"/>
                <w:lang w:eastAsia="en-US" w:bidi="ar-SA"/>
              </w:rPr>
              <w:t>Secrétaire</w:t>
            </w:r>
          </w:p>
        </w:tc>
        <w:tc>
          <w:tcPr>
            <w:tcW w:w="2512" w:type="dxa"/>
            <w:tcBorders>
              <w:top w:val="nil"/>
              <w:left w:val="nil"/>
              <w:bottom w:val="nil"/>
              <w:right w:val="nil"/>
            </w:tcBorders>
          </w:tcPr>
          <w:p>
            <w:pPr>
              <w:pStyle w:val="BodyText"/>
              <w:widowControl w:val="false"/>
              <w:spacing w:before="0" w:after="0"/>
              <w:ind w:left="0"/>
              <w:jc w:val="center"/>
              <w:rPr>
                <w:i/>
                <w:i/>
                <w:iCs/>
                <w:sz w:val="22"/>
                <w:szCs w:val="22"/>
              </w:rPr>
            </w:pPr>
            <w:r>
              <w:rPr>
                <w:i/>
                <w:iCs/>
                <w:kern w:val="0"/>
                <w:sz w:val="22"/>
                <w:szCs w:val="22"/>
                <w:lang w:eastAsia="en-US" w:bidi="ar-SA"/>
              </w:rPr>
              <w:t>Trésorier</w:t>
            </w:r>
          </w:p>
        </w:tc>
      </w:tr>
      <w:tr>
        <w:trPr/>
        <w:tc>
          <w:tcPr>
            <w:tcW w:w="2573" w:type="dxa"/>
            <w:tcBorders>
              <w:top w:val="nil"/>
              <w:left w:val="nil"/>
              <w:bottom w:val="nil"/>
              <w:right w:val="nil"/>
            </w:tcBorders>
            <w:vAlign w:val="center"/>
          </w:tcPr>
          <w:p>
            <w:pPr>
              <w:pStyle w:val="BodyText"/>
              <w:widowControl w:val="false"/>
              <w:spacing w:before="0" w:after="0"/>
              <w:ind w:left="0"/>
              <w:jc w:val="center"/>
              <w:rPr>
                <w:sz w:val="22"/>
                <w:szCs w:val="22"/>
              </w:rPr>
            </w:pPr>
            <w:r>
              <w:rPr>
                <w:kern w:val="0"/>
                <w:sz w:val="22"/>
                <w:szCs w:val="22"/>
                <w:lang w:eastAsia="en-US" w:bidi="ar-SA"/>
              </w:rPr>
              <w:t xml:space="preserve">le </w:t>
            </w:r>
            <w:r>
              <w:rPr>
                <w:b/>
                <w:bCs/>
                <w:kern w:val="0"/>
                <w:sz w:val="22"/>
                <w:szCs w:val="22"/>
                <w:lang w:eastAsia="en-US" w:bidi="ar-SA"/>
              </w:rPr>
              <w:t xml:space="preserve">13 </w:t>
            </w:r>
            <w:r>
              <w:rPr>
                <w:b/>
                <w:bCs/>
                <w:kern w:val="0"/>
                <w:sz w:val="22"/>
                <w:szCs w:val="22"/>
                <w:lang w:eastAsia="en-US" w:bidi="ar-SA"/>
              </w:rPr>
              <w:t>juin 2025</w:t>
            </w:r>
          </w:p>
        </w:tc>
        <w:tc>
          <w:tcPr>
            <w:tcW w:w="2452" w:type="dxa"/>
            <w:tcBorders>
              <w:top w:val="nil"/>
              <w:left w:val="nil"/>
              <w:bottom w:val="nil"/>
              <w:right w:val="nil"/>
            </w:tcBorders>
          </w:tcPr>
          <w:p>
            <w:pPr>
              <w:pStyle w:val="BodyText"/>
              <w:widowControl w:val="false"/>
              <w:spacing w:before="0" w:after="0"/>
              <w:ind w:left="0"/>
              <w:jc w:val="center"/>
              <w:rPr>
                <w:sz w:val="22"/>
                <w:szCs w:val="22"/>
              </w:rPr>
            </w:pPr>
            <w:r>
              <w:rPr>
                <w:kern w:val="0"/>
                <w:lang w:eastAsia="en-US" w:bidi="ar-SA"/>
              </w:rPr>
              <mc:AlternateContent>
                <mc:Choice Requires="wps">
                  <w:drawing>
                    <wp:inline distT="0" distB="0" distL="0" distR="0" wp14:anchorId="32162852">
                      <wp:extent cx="773430" cy="1030605"/>
                      <wp:effectExtent l="15875" t="1905" r="0" b="0"/>
                      <wp:docPr id="1" name="Image 5"/>
                      <a:graphic xmlns:a="http://schemas.openxmlformats.org/drawingml/2006/main">
                        <a:graphicData uri="http://schemas.openxmlformats.org/drawingml/2006/picture">
                          <pic:pic xmlns:pic="http://schemas.openxmlformats.org/drawingml/2006/picture">
                            <pic:nvPicPr>
                              <pic:cNvPr id="2" name="Image 5" descr=""/>
                              <pic:cNvPicPr/>
                            </pic:nvPicPr>
                            <pic:blipFill>
                              <a:blip r:embed="rId3"/>
                              <a:stretch/>
                            </pic:blipFill>
                            <pic:spPr>
                              <a:xfrm rot="5400000">
                                <a:off x="0" y="0"/>
                                <a:ext cx="773280" cy="1030680"/>
                              </a:xfrm>
                              <a:prstGeom prst="rect">
                                <a:avLst/>
                              </a:prstGeom>
                              <a:noFill/>
                              <a:ln w="0">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5" stroked="f" o:allowincell="f" style="position:absolute;margin-left:10.1pt;margin-top:-71.2pt;width:60.85pt;height:81.1pt;mso-wrap-style:none;v-text-anchor:middle;rotation:90;mso-position-vertical:top" wp14:anchorId="32162852" type="_x0000_t75">
                      <v:imagedata r:id="rId4" o:detectmouseclick="t"/>
                      <v:stroke color="#3465a4" joinstyle="round" endcap="flat"/>
                      <w10:wrap type="square"/>
                    </v:shape>
                  </w:pict>
                </mc:Fallback>
              </mc:AlternateContent>
            </w:r>
          </w:p>
        </w:tc>
        <w:tc>
          <w:tcPr>
            <w:tcW w:w="2517" w:type="dxa"/>
            <w:tcBorders>
              <w:top w:val="nil"/>
              <w:left w:val="nil"/>
              <w:bottom w:val="nil"/>
              <w:right w:val="nil"/>
            </w:tcBorders>
          </w:tcPr>
          <w:p>
            <w:pPr>
              <w:pStyle w:val="BodyText"/>
              <w:widowControl w:val="false"/>
              <w:spacing w:before="0" w:after="0"/>
              <w:ind w:left="0"/>
              <w:jc w:val="center"/>
              <w:rPr>
                <w:sz w:val="22"/>
                <w:szCs w:val="22"/>
              </w:rPr>
            </w:pPr>
            <w:r>
              <w:rPr>
                <w:kern w:val="0"/>
                <w:lang w:eastAsia="en-US" w:bidi="ar-SA"/>
              </w:rPr>
              <w:drawing>
                <wp:inline distT="0" distB="0" distL="0" distR="0">
                  <wp:extent cx="1343025" cy="619125"/>
                  <wp:effectExtent l="0" t="0" r="0" b="0"/>
                  <wp:docPr id="3"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descr=""/>
                          <pic:cNvPicPr>
                            <a:picLocks noChangeAspect="1" noChangeArrowheads="1"/>
                          </pic:cNvPicPr>
                        </pic:nvPicPr>
                        <pic:blipFill>
                          <a:blip r:embed="rId5"/>
                          <a:stretch>
                            <a:fillRect/>
                          </a:stretch>
                        </pic:blipFill>
                        <pic:spPr bwMode="auto">
                          <a:xfrm>
                            <a:off x="0" y="0"/>
                            <a:ext cx="1343025" cy="619125"/>
                          </a:xfrm>
                          <a:prstGeom prst="rect">
                            <a:avLst/>
                          </a:prstGeom>
                          <a:noFill/>
                        </pic:spPr>
                      </pic:pic>
                    </a:graphicData>
                  </a:graphic>
                </wp:inline>
              </w:drawing>
            </w:r>
          </w:p>
        </w:tc>
        <w:tc>
          <w:tcPr>
            <w:tcW w:w="2512" w:type="dxa"/>
            <w:tcBorders>
              <w:top w:val="nil"/>
              <w:left w:val="nil"/>
              <w:bottom w:val="nil"/>
              <w:right w:val="nil"/>
            </w:tcBorders>
          </w:tcPr>
          <w:p>
            <w:pPr>
              <w:pStyle w:val="BodyText"/>
              <w:widowControl w:val="false"/>
              <w:spacing w:before="0" w:after="0"/>
              <w:ind w:left="0"/>
              <w:jc w:val="center"/>
              <w:rPr>
                <w:sz w:val="22"/>
                <w:szCs w:val="22"/>
              </w:rPr>
            </w:pPr>
            <w:r>
              <w:rPr>
                <w:kern w:val="0"/>
                <w:lang w:eastAsia="en-US" w:bidi="ar-SA"/>
              </w:rPr>
              <w:drawing>
                <wp:inline distT="0" distB="0" distL="0" distR="0">
                  <wp:extent cx="1381125" cy="742950"/>
                  <wp:effectExtent l="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
                          <pic:cNvPicPr>
                            <a:picLocks noChangeAspect="1" noChangeArrowheads="1"/>
                          </pic:cNvPicPr>
                        </pic:nvPicPr>
                        <pic:blipFill>
                          <a:blip r:embed="rId6"/>
                          <a:stretch>
                            <a:fillRect/>
                          </a:stretch>
                        </pic:blipFill>
                        <pic:spPr bwMode="auto">
                          <a:xfrm>
                            <a:off x="0" y="0"/>
                            <a:ext cx="1381125" cy="742950"/>
                          </a:xfrm>
                          <a:prstGeom prst="rect">
                            <a:avLst/>
                          </a:prstGeom>
                          <a:noFill/>
                        </pic:spPr>
                      </pic:pic>
                    </a:graphicData>
                  </a:graphic>
                </wp:inline>
              </w:drawing>
            </w:r>
          </w:p>
        </w:tc>
      </w:tr>
    </w:tbl>
    <w:p>
      <w:pPr>
        <w:pStyle w:val="BodyText"/>
        <w:rPr>
          <w:sz w:val="22"/>
          <w:szCs w:val="22"/>
        </w:rPr>
      </w:pPr>
      <w:r>
        <w:rPr>
          <w:sz w:val="22"/>
          <w:szCs w:val="22"/>
        </w:rPr>
      </w:r>
    </w:p>
    <w:p>
      <w:pPr>
        <w:pStyle w:val="BodyText"/>
        <w:rPr>
          <w:sz w:val="22"/>
          <w:szCs w:val="22"/>
        </w:rPr>
      </w:pPr>
      <w:r>
        <w:rPr>
          <w:sz w:val="22"/>
          <w:szCs w:val="22"/>
        </w:rPr>
      </w:r>
    </w:p>
    <w:p>
      <w:pPr>
        <w:pStyle w:val="BodyText"/>
        <w:rPr>
          <w:sz w:val="22"/>
          <w:szCs w:val="22"/>
        </w:rPr>
      </w:pPr>
      <w:r>
        <w:rPr>
          <w:sz w:val="22"/>
          <w:szCs w:val="22"/>
        </w:rPr>
      </w:r>
    </w:p>
    <w:sectPr>
      <w:type w:val="nextPage"/>
      <w:pgSz w:w="11906" w:h="16838"/>
      <w:pgMar w:left="992" w:right="992" w:gutter="0" w:header="0" w:top="1620" w:footer="0" w:bottom="2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Times New Roman" w:hAnsi="Times New Roman" w:eastAsia="Times New Roman" w:cs="Times New Roman"/>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83171c"/>
    <w:rPr>
      <w:color w:themeColor="hyperlink" w:val="0000FF"/>
      <w:u w:val="single"/>
    </w:rPr>
  </w:style>
  <w:style w:type="character" w:styleId="UnresolvedMention">
    <w:name w:val="Unresolved Mention"/>
    <w:basedOn w:val="DefaultParagraphFont"/>
    <w:uiPriority w:val="99"/>
    <w:semiHidden/>
    <w:unhideWhenUsed/>
    <w:qFormat/>
    <w:rsid w:val="0083171c"/>
    <w:rPr>
      <w:color w:val="605E5C"/>
      <w:shd w:fill="E1DFDD" w:val="clear"/>
    </w:rPr>
  </w:style>
  <w:style w:type="character" w:styleId="FollowedHyperlink">
    <w:name w:val="FollowedHyperlink"/>
    <w:basedOn w:val="DefaultParagraphFont"/>
    <w:uiPriority w:val="99"/>
    <w:semiHidden/>
    <w:unhideWhenUsed/>
    <w:rsid w:val="0083171c"/>
    <w:rPr>
      <w:color w:themeColor="followedHyperlink" w:val="8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ind w:left="87"/>
      <w:jc w:val="both"/>
    </w:pPr>
    <w:rPr>
      <w:sz w:val="24"/>
      <w:szCs w:val="24"/>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uiPriority w:val="10"/>
    <w:qFormat/>
    <w:pPr>
      <w:spacing w:before="61" w:after="0"/>
      <w:ind w:left="1"/>
      <w:jc w:val="center"/>
    </w:pPr>
    <w:rPr>
      <w:b/>
      <w:bCs/>
      <w:sz w:val="28"/>
      <w:szCs w:val="28"/>
    </w:rPr>
  </w:style>
  <w:style w:type="paragraph" w:styleId="ListParagraph">
    <w:name w:val="List Paragraph"/>
    <w:basedOn w:val="Normal"/>
    <w:uiPriority w:val="1"/>
    <w:qFormat/>
    <w:pPr>
      <w:ind w:firstLine="708" w:left="87" w:right="87"/>
      <w:jc w:val="both"/>
    </w:pPr>
    <w:rPr/>
  </w:style>
  <w:style w:type="paragraph" w:styleId="TableParagraph" w:customStyle="1">
    <w:name w:val="Table Paragraph"/>
    <w:basedOn w:val="Normal"/>
    <w:uiPriority w:val="1"/>
    <w:qFormat/>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customStyle="1" w:styleId="TableNormal1">
    <w:name w:val="Table Normal1"/>
    <w:uiPriority w:val="2"/>
    <w:semiHidden/>
    <w:unhideWhenUsed/>
    <w:qFormat/>
    <w:tblPr>
      <w:tblCellMar>
        <w:top w:w="0" w:type="dxa"/>
        <w:left w:w="0" w:type="dxa"/>
        <w:bottom w:w="0" w:type="dxa"/>
        <w:right w:w="0" w:type="dxa"/>
      </w:tblCellMar>
    </w:tblPr>
  </w:style>
  <w:style w:type="table" w:styleId="Grilledutableau">
    <w:name w:val="Table Grid"/>
    <w:basedOn w:val="TableauNormal"/>
    <w:uiPriority w:val="39"/>
    <w:rsid w:val="009c1b7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queimada.org/adhesion" TargetMode="External"/><Relationship Id="rId3" Type="http://schemas.openxmlformats.org/officeDocument/2006/relationships/image" Target="media/image1.jpeg"/><Relationship Id="rId4" Type="http://schemas.openxmlformats.org/officeDocument/2006/relationships/image" Target="media/image1.jpeg"/><Relationship Id="rId5" Type="http://schemas.openxmlformats.org/officeDocument/2006/relationships/image" Target="media/image2.png"/><Relationship Id="rId6" Type="http://schemas.openxmlformats.org/officeDocument/2006/relationships/image" Target="media/image3.jpeg"/><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LibreOffice/25.2.5.2$Windows_X86_64 LibreOffice_project/03d19516eb2e1dd5d4ccd751a0d6f35f35e08022</Application>
  <AppVersion>15.0000</AppVersion>
  <Pages>3</Pages>
  <Words>1448</Words>
  <Characters>7941</Characters>
  <CharactersWithSpaces>9372</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2024-12-17T00:24:00Z</dcterms:created>
  <dc:creator>PLUSQUELLEC, J.Marie (SPEIG)</dc:creator>
  <dc:description/>
  <dc:language>en-US</dc:language>
  <cp:lastModifiedBy/>
  <dcterms:modified xsi:type="dcterms:W3CDTF">2025-09-10T15:14:35Z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2024-09-02T00:00:00Z</vt:filetime>
  </property>
  <property fmtid="{D5CDD505-2E9C-101B-9397-08002B2CF9AE}" pid="3" name="Creator">
    <vt:lpwstr>Microsoft® Word 2021</vt:lpwstr>
  </property>
  <property fmtid="{D5CDD505-2E9C-101B-9397-08002B2CF9AE}" pid="4" name="LastSaved">
    <vt:filetime>2024-12-17T00:00:00Z</vt:filetime>
  </property>
  <property fmtid="{D5CDD505-2E9C-101B-9397-08002B2CF9AE}" pid="5" name="Producer">
    <vt:lpwstr>Microsoft® Word 2021</vt:lpwstr>
  </property>
</Properties>
</file>